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6D707" w14:textId="6C6B9470" w:rsidR="005F18C0" w:rsidRDefault="005F18C0" w:rsidP="006349F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Проект</w:t>
      </w:r>
    </w:p>
    <w:p w14:paraId="7DD51CE6" w14:textId="160EC3E3" w:rsidR="006349F2" w:rsidRPr="00103CBA" w:rsidRDefault="005F18C0" w:rsidP="006349F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5C4A">
        <w:rPr>
          <w:noProof/>
        </w:rPr>
        <w:drawing>
          <wp:anchor distT="0" distB="0" distL="114300" distR="114300" simplePos="0" relativeHeight="251659264" behindDoc="0" locked="0" layoutInCell="1" allowOverlap="1" wp14:anchorId="4F7DA98A" wp14:editId="2307F76B">
            <wp:simplePos x="0" y="0"/>
            <wp:positionH relativeFrom="margin">
              <wp:align>center</wp:align>
            </wp:positionH>
            <wp:positionV relativeFrom="paragraph">
              <wp:posOffset>891540</wp:posOffset>
            </wp:positionV>
            <wp:extent cx="1156970" cy="360045"/>
            <wp:effectExtent l="0" t="0" r="508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128" b="93617" l="2310" r="97360">
                                  <a14:foregroundMark x1="8251" y1="54255" x2="8251" y2="54255"/>
                                  <a14:foregroundMark x1="89769" y1="70213" x2="89769" y2="70213"/>
                                  <a14:foregroundMark x1="94389" y1="71277" x2="94389" y2="71277"/>
                                  <a14:foregroundMark x1="92079" y1="62766" x2="92079" y2="62766"/>
                                  <a14:foregroundMark x1="88449" y1="60638" x2="88449" y2="60638"/>
                                  <a14:foregroundMark x1="92739" y1="47872" x2="94719" y2="6808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9F2" w:rsidRPr="00103C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EF8FD1" wp14:editId="3D6D34B8">
            <wp:extent cx="1019175" cy="10191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4EAB6" w14:textId="77777777" w:rsidR="005F18C0" w:rsidRDefault="005F18C0" w:rsidP="006349F2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C294D8" w14:textId="5CEAB6D5" w:rsidR="006349F2" w:rsidRDefault="006349F2" w:rsidP="006349F2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CBA"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b/>
          <w:sz w:val="28"/>
          <w:szCs w:val="28"/>
        </w:rPr>
        <w:t xml:space="preserve">СТРОИТЕЛЬСТВА, АРХИТЕКТУРЫ </w:t>
      </w:r>
    </w:p>
    <w:p w14:paraId="0AD514E3" w14:textId="77777777" w:rsidR="006349F2" w:rsidRDefault="006349F2" w:rsidP="006349F2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ЖИЛИЩНО-КОММУНАЛЬНОГО ХОЗЯЙСТВА</w:t>
      </w:r>
      <w:r w:rsidRPr="00103C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B8F0A07" w14:textId="77777777" w:rsidR="006349F2" w:rsidRPr="00103CBA" w:rsidRDefault="006349F2" w:rsidP="006349F2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CBA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298085E9" w14:textId="7F6FF599" w:rsidR="006349F2" w:rsidRPr="00103CBA" w:rsidRDefault="006349F2" w:rsidP="006349F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(Минстрой</w:t>
      </w:r>
      <w:r w:rsidRPr="00103CBA">
        <w:rPr>
          <w:rFonts w:ascii="Times New Roman" w:hAnsi="Times New Roman" w:cs="Times New Roman"/>
          <w:sz w:val="28"/>
          <w:szCs w:val="28"/>
        </w:rPr>
        <w:t xml:space="preserve"> </w:t>
      </w:r>
      <w:r w:rsidR="003D30D2">
        <w:rPr>
          <w:rFonts w:ascii="Times New Roman" w:hAnsi="Times New Roman" w:cs="Times New Roman"/>
          <w:sz w:val="28"/>
          <w:szCs w:val="28"/>
        </w:rPr>
        <w:t>Дагестана</w:t>
      </w:r>
      <w:r w:rsidRPr="00103CBA">
        <w:rPr>
          <w:rFonts w:ascii="Times New Roman" w:hAnsi="Times New Roman" w:cs="Times New Roman"/>
          <w:sz w:val="28"/>
          <w:szCs w:val="28"/>
        </w:rPr>
        <w:t>)</w:t>
      </w:r>
    </w:p>
    <w:p w14:paraId="429E0D8B" w14:textId="77777777" w:rsidR="006349F2" w:rsidRPr="00103CBA" w:rsidRDefault="006349F2" w:rsidP="006349F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7A556D" w14:textId="77777777" w:rsidR="006349F2" w:rsidRDefault="006349F2" w:rsidP="006349F2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835"/>
      <w:bookmarkEnd w:id="0"/>
      <w:r w:rsidRPr="00103CBA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14:paraId="7674729E" w14:textId="77777777" w:rsidR="007B2C2D" w:rsidRPr="00042F66" w:rsidRDefault="007B2C2D" w:rsidP="007B2C2D">
      <w:pPr>
        <w:rPr>
          <w:sz w:val="28"/>
          <w:szCs w:val="28"/>
        </w:rPr>
      </w:pPr>
    </w:p>
    <w:p w14:paraId="6FF479A4" w14:textId="70BB7509" w:rsidR="007B2C2D" w:rsidRPr="006349F2" w:rsidRDefault="007B2C2D" w:rsidP="007B2C2D">
      <w:pPr>
        <w:pStyle w:val="a3"/>
        <w:tabs>
          <w:tab w:val="clear" w:pos="4153"/>
          <w:tab w:val="clear" w:pos="8306"/>
        </w:tabs>
        <w:rPr>
          <w:b/>
          <w:bCs/>
          <w:szCs w:val="28"/>
        </w:rPr>
      </w:pPr>
      <w:r w:rsidRPr="006349F2">
        <w:rPr>
          <w:b/>
          <w:bCs/>
          <w:szCs w:val="28"/>
        </w:rPr>
        <w:t xml:space="preserve">  «___</w:t>
      </w:r>
      <w:proofErr w:type="gramStart"/>
      <w:r w:rsidRPr="006349F2">
        <w:rPr>
          <w:b/>
          <w:bCs/>
          <w:szCs w:val="28"/>
        </w:rPr>
        <w:t>_»_</w:t>
      </w:r>
      <w:proofErr w:type="gramEnd"/>
      <w:r w:rsidRPr="006349F2">
        <w:rPr>
          <w:b/>
          <w:bCs/>
          <w:szCs w:val="28"/>
        </w:rPr>
        <w:t>_________202</w:t>
      </w:r>
      <w:r w:rsidR="003E6DC2">
        <w:rPr>
          <w:b/>
          <w:bCs/>
          <w:szCs w:val="28"/>
        </w:rPr>
        <w:t>6</w:t>
      </w:r>
      <w:r w:rsidRPr="006349F2">
        <w:rPr>
          <w:b/>
          <w:bCs/>
          <w:szCs w:val="28"/>
        </w:rPr>
        <w:t xml:space="preserve"> г.</w:t>
      </w:r>
      <w:r w:rsidRPr="006349F2">
        <w:rPr>
          <w:b/>
          <w:bCs/>
          <w:szCs w:val="28"/>
        </w:rPr>
        <w:tab/>
      </w:r>
      <w:r w:rsidRPr="006349F2">
        <w:rPr>
          <w:b/>
          <w:bCs/>
          <w:szCs w:val="28"/>
        </w:rPr>
        <w:tab/>
      </w:r>
      <w:r w:rsidRPr="006349F2">
        <w:rPr>
          <w:b/>
          <w:bCs/>
          <w:szCs w:val="28"/>
        </w:rPr>
        <w:tab/>
        <w:t xml:space="preserve">                                                  №________  </w:t>
      </w:r>
    </w:p>
    <w:p w14:paraId="10EB7766" w14:textId="4F2DBCD4" w:rsidR="007B2C2D" w:rsidRPr="006349F2" w:rsidRDefault="007B2C2D" w:rsidP="007B2C2D">
      <w:pPr>
        <w:jc w:val="center"/>
        <w:rPr>
          <w:b/>
          <w:bCs/>
          <w:sz w:val="28"/>
          <w:szCs w:val="28"/>
        </w:rPr>
      </w:pPr>
      <w:r w:rsidRPr="006349F2">
        <w:rPr>
          <w:b/>
          <w:bCs/>
          <w:sz w:val="28"/>
          <w:szCs w:val="28"/>
        </w:rPr>
        <w:t>Махачкала</w:t>
      </w:r>
    </w:p>
    <w:p w14:paraId="34505068" w14:textId="77777777" w:rsidR="007B2C2D" w:rsidRPr="00571D52" w:rsidRDefault="007B2C2D" w:rsidP="00621D7B">
      <w:pPr>
        <w:pStyle w:val="1"/>
        <w:tabs>
          <w:tab w:val="left" w:pos="4620"/>
        </w:tabs>
        <w:ind w:firstLine="0"/>
        <w:rPr>
          <w:bCs/>
          <w:szCs w:val="26"/>
        </w:rPr>
      </w:pPr>
    </w:p>
    <w:p w14:paraId="04DED8A3" w14:textId="336C6D50" w:rsidR="00AF5012" w:rsidRDefault="00D00126" w:rsidP="00AF5012">
      <w:pPr>
        <w:jc w:val="center"/>
        <w:rPr>
          <w:b/>
          <w:bCs/>
          <w:sz w:val="28"/>
          <w:szCs w:val="28"/>
        </w:rPr>
      </w:pPr>
      <w:r w:rsidRPr="00FF3470">
        <w:rPr>
          <w:b/>
          <w:bCs/>
          <w:sz w:val="28"/>
          <w:szCs w:val="28"/>
        </w:rPr>
        <w:t xml:space="preserve">О временном порядке проведения проверки сметной </w:t>
      </w:r>
      <w:r w:rsidR="00AF5012">
        <w:rPr>
          <w:b/>
          <w:bCs/>
          <w:sz w:val="28"/>
          <w:szCs w:val="28"/>
        </w:rPr>
        <w:t xml:space="preserve">                                </w:t>
      </w:r>
      <w:r w:rsidRPr="00FF3470">
        <w:rPr>
          <w:b/>
          <w:bCs/>
          <w:sz w:val="28"/>
          <w:szCs w:val="28"/>
        </w:rPr>
        <w:t xml:space="preserve">документации по объектам аварийно‑восстановительных </w:t>
      </w:r>
      <w:r w:rsidR="00AF5012">
        <w:rPr>
          <w:b/>
          <w:bCs/>
          <w:sz w:val="28"/>
          <w:szCs w:val="28"/>
        </w:rPr>
        <w:t xml:space="preserve">                               </w:t>
      </w:r>
      <w:r w:rsidRPr="00FF3470">
        <w:rPr>
          <w:b/>
          <w:bCs/>
          <w:sz w:val="28"/>
          <w:szCs w:val="28"/>
        </w:rPr>
        <w:t>работ</w:t>
      </w:r>
      <w:r>
        <w:rPr>
          <w:b/>
          <w:bCs/>
          <w:sz w:val="28"/>
          <w:szCs w:val="28"/>
        </w:rPr>
        <w:t xml:space="preserve"> </w:t>
      </w:r>
      <w:r w:rsidRPr="00F33128">
        <w:rPr>
          <w:b/>
          <w:bCs/>
          <w:sz w:val="28"/>
          <w:szCs w:val="28"/>
        </w:rPr>
        <w:t>на автомобильных дорогах общего пользования</w:t>
      </w:r>
      <w:bookmarkStart w:id="1" w:name="_Hlk230613929"/>
    </w:p>
    <w:p w14:paraId="1474A5D3" w14:textId="21679F89" w:rsidR="00AF5012" w:rsidRDefault="00AF5012" w:rsidP="00AF5012">
      <w:pPr>
        <w:rPr>
          <w:b/>
          <w:bCs/>
          <w:sz w:val="28"/>
          <w:szCs w:val="28"/>
        </w:rPr>
      </w:pPr>
    </w:p>
    <w:p w14:paraId="1F60030B" w14:textId="77777777" w:rsidR="00A800D2" w:rsidRDefault="00A800D2" w:rsidP="00AF5012">
      <w:pPr>
        <w:rPr>
          <w:b/>
          <w:bCs/>
          <w:sz w:val="28"/>
          <w:szCs w:val="28"/>
        </w:rPr>
      </w:pPr>
    </w:p>
    <w:p w14:paraId="04348627" w14:textId="53970D9B" w:rsidR="00AF5012" w:rsidRPr="00AF5012" w:rsidRDefault="00D00126" w:rsidP="00AF5012">
      <w:pPr>
        <w:ind w:firstLine="709"/>
        <w:jc w:val="both"/>
        <w:rPr>
          <w:b/>
          <w:bCs/>
          <w:sz w:val="28"/>
          <w:szCs w:val="28"/>
        </w:rPr>
      </w:pPr>
      <w:r w:rsidRPr="006A4452">
        <w:rPr>
          <w:sz w:val="28"/>
          <w:szCs w:val="28"/>
        </w:rPr>
        <w:t xml:space="preserve">В </w:t>
      </w:r>
      <w:r w:rsidR="00BB0FEB">
        <w:rPr>
          <w:sz w:val="28"/>
          <w:szCs w:val="28"/>
        </w:rPr>
        <w:t xml:space="preserve">соответствии с </w:t>
      </w:r>
      <w:r w:rsidR="00BB0FEB">
        <w:rPr>
          <w:sz w:val="28"/>
          <w:szCs w:val="28"/>
        </w:rPr>
        <w:t>У</w:t>
      </w:r>
      <w:r w:rsidR="00BB0FEB" w:rsidRPr="000C7154">
        <w:rPr>
          <w:sz w:val="28"/>
          <w:szCs w:val="28"/>
        </w:rPr>
        <w:t>каз</w:t>
      </w:r>
      <w:r w:rsidR="00BB0FEB">
        <w:rPr>
          <w:sz w:val="28"/>
          <w:szCs w:val="28"/>
        </w:rPr>
        <w:t>ом</w:t>
      </w:r>
      <w:r w:rsidR="00BB0FEB" w:rsidRPr="000C7154">
        <w:rPr>
          <w:sz w:val="28"/>
          <w:szCs w:val="28"/>
        </w:rPr>
        <w:t xml:space="preserve"> Главы Республики Дагестан от 30 марта 2026 г. </w:t>
      </w:r>
      <w:r w:rsidR="00AF5012">
        <w:rPr>
          <w:sz w:val="28"/>
          <w:szCs w:val="28"/>
        </w:rPr>
        <w:t xml:space="preserve">                   </w:t>
      </w:r>
      <w:r w:rsidR="00BB0FEB" w:rsidRPr="000C7154">
        <w:rPr>
          <w:sz w:val="28"/>
          <w:szCs w:val="28"/>
        </w:rPr>
        <w:t>№ 52 «О введении режима чрезвычайной ситуации на территориях отдельных муниципальных районов и городских округов Республики Дагестан»</w:t>
      </w:r>
      <w:r w:rsidR="00BB0FEB">
        <w:rPr>
          <w:sz w:val="28"/>
          <w:szCs w:val="28"/>
        </w:rPr>
        <w:t xml:space="preserve"> (</w:t>
      </w:r>
      <w:r w:rsidR="00BB0FEB">
        <w:rPr>
          <w:rFonts w:eastAsiaTheme="minorHAnsi"/>
          <w:sz w:val="28"/>
          <w:szCs w:val="28"/>
          <w:lang w:eastAsia="en-US"/>
        </w:rPr>
        <w:t xml:space="preserve">интернет-портал правовой информации Республики Дагестан </w:t>
      </w:r>
      <w:r w:rsidR="00BB0FEB" w:rsidRPr="00F70C8A">
        <w:rPr>
          <w:rFonts w:eastAsiaTheme="minorHAnsi"/>
          <w:sz w:val="28"/>
          <w:szCs w:val="28"/>
          <w:lang w:eastAsia="en-US"/>
        </w:rPr>
        <w:t>(</w:t>
      </w:r>
      <w:hyperlink r:id="rId11" w:history="1">
        <w:r w:rsidR="00BB0FEB" w:rsidRPr="00726EF6">
          <w:rPr>
            <w:rStyle w:val="ab"/>
            <w:rFonts w:eastAsiaTheme="minorHAnsi"/>
            <w:sz w:val="28"/>
            <w:szCs w:val="28"/>
            <w:lang w:val="en-US" w:eastAsia="en-US"/>
          </w:rPr>
          <w:t>www</w:t>
        </w:r>
        <w:r w:rsidR="00BB0FEB" w:rsidRPr="00726EF6">
          <w:rPr>
            <w:rStyle w:val="ab"/>
            <w:rFonts w:eastAsiaTheme="minorHAnsi"/>
            <w:sz w:val="28"/>
            <w:szCs w:val="28"/>
            <w:lang w:eastAsia="en-US"/>
          </w:rPr>
          <w:t>.pravo.e-dag.ru</w:t>
        </w:r>
      </w:hyperlink>
      <w:r w:rsidR="00BB0FEB" w:rsidRPr="00F70C8A">
        <w:rPr>
          <w:rFonts w:eastAsiaTheme="minorHAnsi"/>
          <w:color w:val="0000FF"/>
          <w:sz w:val="28"/>
          <w:szCs w:val="28"/>
          <w:lang w:eastAsia="en-US"/>
        </w:rPr>
        <w:t>)</w:t>
      </w:r>
      <w:r w:rsidR="00BB0FEB">
        <w:rPr>
          <w:rFonts w:eastAsiaTheme="minorHAnsi"/>
          <w:sz w:val="28"/>
          <w:szCs w:val="28"/>
          <w:lang w:eastAsia="en-US"/>
        </w:rPr>
        <w:t>, 202</w:t>
      </w:r>
      <w:r w:rsidR="00BB0FEB" w:rsidRPr="00F70C8A">
        <w:rPr>
          <w:rFonts w:eastAsiaTheme="minorHAnsi"/>
          <w:sz w:val="28"/>
          <w:szCs w:val="28"/>
          <w:lang w:eastAsia="en-US"/>
        </w:rPr>
        <w:t>6</w:t>
      </w:r>
      <w:r w:rsidR="00BB0FEB">
        <w:rPr>
          <w:rFonts w:eastAsiaTheme="minorHAnsi"/>
          <w:sz w:val="28"/>
          <w:szCs w:val="28"/>
          <w:lang w:eastAsia="en-US"/>
        </w:rPr>
        <w:t>, 30 марта №</w:t>
      </w:r>
      <w:r w:rsidR="00BB0FEB" w:rsidRPr="006E2C8B">
        <w:t xml:space="preserve"> </w:t>
      </w:r>
      <w:r w:rsidR="00BB0FEB" w:rsidRPr="006E2C8B">
        <w:rPr>
          <w:rFonts w:eastAsiaTheme="minorHAnsi"/>
          <w:sz w:val="28"/>
          <w:szCs w:val="28"/>
          <w:lang w:eastAsia="en-US"/>
        </w:rPr>
        <w:t>05004017928</w:t>
      </w:r>
      <w:r w:rsidR="00BB0FEB">
        <w:rPr>
          <w:rFonts w:eastAsiaTheme="minorHAnsi"/>
          <w:sz w:val="28"/>
          <w:szCs w:val="28"/>
          <w:lang w:eastAsia="en-US"/>
        </w:rPr>
        <w:t>; 22 мая, №</w:t>
      </w:r>
      <w:r w:rsidR="00BB0FEB" w:rsidRPr="006E2C8B">
        <w:t xml:space="preserve"> </w:t>
      </w:r>
      <w:r w:rsidR="00BB0FEB" w:rsidRPr="006E2C8B">
        <w:rPr>
          <w:rFonts w:eastAsiaTheme="minorHAnsi"/>
          <w:sz w:val="28"/>
          <w:szCs w:val="28"/>
          <w:lang w:eastAsia="en-US"/>
        </w:rPr>
        <w:t>05004018296</w:t>
      </w:r>
      <w:r w:rsidR="00BB0FEB">
        <w:rPr>
          <w:rFonts w:eastAsiaTheme="minorHAnsi"/>
          <w:sz w:val="28"/>
          <w:szCs w:val="28"/>
          <w:lang w:eastAsia="en-US"/>
        </w:rPr>
        <w:t>)</w:t>
      </w:r>
      <w:r w:rsidRPr="006A4452">
        <w:rPr>
          <w:sz w:val="28"/>
          <w:szCs w:val="28"/>
        </w:rPr>
        <w:t xml:space="preserve">, </w:t>
      </w:r>
      <w:r w:rsidR="00BB0FEB">
        <w:rPr>
          <w:sz w:val="28"/>
          <w:szCs w:val="28"/>
        </w:rPr>
        <w:t xml:space="preserve">Положением о Минстрое Дагестана, утвержденного постановлением Правительства Республики Дагестан </w:t>
      </w:r>
      <w:r w:rsidRPr="001C04C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C04C6">
        <w:rPr>
          <w:sz w:val="28"/>
          <w:szCs w:val="28"/>
        </w:rPr>
        <w:t>30 марта 2022 г. № 60 «Вопросы Министерства строительства, архитектуры и</w:t>
      </w:r>
      <w:r>
        <w:rPr>
          <w:sz w:val="28"/>
          <w:szCs w:val="28"/>
        </w:rPr>
        <w:t xml:space="preserve"> </w:t>
      </w:r>
      <w:r w:rsidRPr="001C04C6">
        <w:rPr>
          <w:sz w:val="28"/>
          <w:szCs w:val="28"/>
        </w:rPr>
        <w:t>жилищно-коммунального хозяйства Республики Дагестан»</w:t>
      </w:r>
      <w:r w:rsidRPr="001C04C6">
        <w:t xml:space="preserve"> </w:t>
      </w:r>
      <w:r w:rsidRPr="001C04C6">
        <w:rPr>
          <w:sz w:val="28"/>
          <w:szCs w:val="28"/>
        </w:rPr>
        <w:t>(интернет-портал</w:t>
      </w:r>
      <w:r>
        <w:rPr>
          <w:sz w:val="28"/>
          <w:szCs w:val="28"/>
        </w:rPr>
        <w:t xml:space="preserve"> </w:t>
      </w:r>
      <w:r w:rsidRPr="001C04C6">
        <w:rPr>
          <w:sz w:val="28"/>
          <w:szCs w:val="28"/>
        </w:rPr>
        <w:t>правовой информации Республики Дагестан (www.pravo.e-dag.ru), 2022, 31 марта,</w:t>
      </w:r>
      <w:r>
        <w:rPr>
          <w:sz w:val="28"/>
          <w:szCs w:val="28"/>
        </w:rPr>
        <w:t xml:space="preserve"> </w:t>
      </w:r>
      <w:r w:rsidRPr="001C04C6">
        <w:rPr>
          <w:sz w:val="28"/>
          <w:szCs w:val="28"/>
        </w:rPr>
        <w:t>№ 05002008623; 2025, 13 августа, 05002016264</w:t>
      </w:r>
      <w:r w:rsidR="00AF5012">
        <w:rPr>
          <w:sz w:val="28"/>
          <w:szCs w:val="28"/>
        </w:rPr>
        <w:t xml:space="preserve">; 2026, 3 июня, № </w:t>
      </w:r>
      <w:r w:rsidR="00AF5012" w:rsidRPr="00AF5012">
        <w:rPr>
          <w:sz w:val="28"/>
          <w:szCs w:val="28"/>
        </w:rPr>
        <w:t>05002018332</w:t>
      </w:r>
      <w:r w:rsidRPr="001C04C6">
        <w:rPr>
          <w:sz w:val="28"/>
          <w:szCs w:val="28"/>
        </w:rPr>
        <w:t>)</w:t>
      </w:r>
      <w:r w:rsidR="00AF5012">
        <w:rPr>
          <w:sz w:val="28"/>
          <w:szCs w:val="28"/>
        </w:rPr>
        <w:t>,</w:t>
      </w:r>
      <w:r w:rsidR="00AF5012" w:rsidRPr="006A4452">
        <w:rPr>
          <w:sz w:val="28"/>
          <w:szCs w:val="28"/>
        </w:rPr>
        <w:t xml:space="preserve"> </w:t>
      </w:r>
      <w:r w:rsidR="00AF5012" w:rsidRPr="00AF5012">
        <w:rPr>
          <w:bCs/>
          <w:sz w:val="28"/>
          <w:szCs w:val="28"/>
        </w:rPr>
        <w:t xml:space="preserve">приказом </w:t>
      </w:r>
      <w:r w:rsidR="00AF5012">
        <w:rPr>
          <w:bCs/>
          <w:sz w:val="28"/>
          <w:szCs w:val="28"/>
        </w:rPr>
        <w:t>Минстроя Дагестана</w:t>
      </w:r>
      <w:r w:rsidR="00AF5012" w:rsidRPr="00AF5012">
        <w:rPr>
          <w:bCs/>
          <w:sz w:val="28"/>
          <w:szCs w:val="28"/>
        </w:rPr>
        <w:t xml:space="preserve"> от 17.11.2025 № 11-</w:t>
      </w:r>
      <w:r w:rsidR="00AF5012">
        <w:rPr>
          <w:bCs/>
          <w:sz w:val="28"/>
          <w:szCs w:val="28"/>
        </w:rPr>
        <w:t>П</w:t>
      </w:r>
      <w:r w:rsidR="00AF5012" w:rsidRPr="00AF5012">
        <w:rPr>
          <w:bCs/>
          <w:sz w:val="28"/>
          <w:szCs w:val="28"/>
        </w:rPr>
        <w:t>р-516 «Об утверждении Административного регламента предоставления государственным бюджетным учреждением Республики Дагестан «Региональный центр Республики Дагестан по ценообразованию в строительстве» государственной услуги по проверке достоверности определения сметной стоимости объектов капитального строительства, строительство, реконструкция и (или) техническое перевооружение (если такое перевооружение связано со строительством или реконструкцией) которых осуществляются с привлечением средств федерального бюджета и республиканского бюджета Республики Дагестан, применительно к объектам капитального строительства, в отношении которых подготовка проектной документации и (или) ее государственная экспертиза не являются обязательными»</w:t>
      </w:r>
      <w:r w:rsidR="00A800D2">
        <w:rPr>
          <w:bCs/>
          <w:sz w:val="28"/>
          <w:szCs w:val="28"/>
        </w:rPr>
        <w:t xml:space="preserve"> (</w:t>
      </w:r>
      <w:r w:rsidR="00A800D2">
        <w:rPr>
          <w:rFonts w:eastAsiaTheme="minorHAnsi"/>
          <w:sz w:val="28"/>
          <w:szCs w:val="28"/>
          <w:lang w:eastAsia="en-US"/>
        </w:rPr>
        <w:t xml:space="preserve">интернет-портал правовой информации Республики Дагестан </w:t>
      </w:r>
      <w:r w:rsidR="00A800D2" w:rsidRPr="00F70C8A">
        <w:rPr>
          <w:rFonts w:eastAsiaTheme="minorHAnsi"/>
          <w:sz w:val="28"/>
          <w:szCs w:val="28"/>
          <w:lang w:eastAsia="en-US"/>
        </w:rPr>
        <w:t>(</w:t>
      </w:r>
      <w:hyperlink r:id="rId12" w:history="1">
        <w:r w:rsidR="00A800D2" w:rsidRPr="00726EF6">
          <w:rPr>
            <w:rStyle w:val="ab"/>
            <w:rFonts w:eastAsiaTheme="minorHAnsi"/>
            <w:sz w:val="28"/>
            <w:szCs w:val="28"/>
            <w:lang w:val="en-US" w:eastAsia="en-US"/>
          </w:rPr>
          <w:t>www</w:t>
        </w:r>
        <w:r w:rsidR="00A800D2" w:rsidRPr="00726EF6">
          <w:rPr>
            <w:rStyle w:val="ab"/>
            <w:rFonts w:eastAsiaTheme="minorHAnsi"/>
            <w:sz w:val="28"/>
            <w:szCs w:val="28"/>
            <w:lang w:eastAsia="en-US"/>
          </w:rPr>
          <w:t>.pravo.e-</w:t>
        </w:r>
        <w:r w:rsidR="00A800D2" w:rsidRPr="00726EF6">
          <w:rPr>
            <w:rStyle w:val="ab"/>
            <w:rFonts w:eastAsiaTheme="minorHAnsi"/>
            <w:sz w:val="28"/>
            <w:szCs w:val="28"/>
            <w:lang w:eastAsia="en-US"/>
          </w:rPr>
          <w:lastRenderedPageBreak/>
          <w:t>dag.ru</w:t>
        </w:r>
      </w:hyperlink>
      <w:r w:rsidR="00A800D2" w:rsidRPr="00F70C8A">
        <w:rPr>
          <w:rFonts w:eastAsiaTheme="minorHAnsi"/>
          <w:color w:val="0000FF"/>
          <w:sz w:val="28"/>
          <w:szCs w:val="28"/>
          <w:lang w:eastAsia="en-US"/>
        </w:rPr>
        <w:t>)</w:t>
      </w:r>
      <w:r w:rsidR="00A800D2">
        <w:rPr>
          <w:rFonts w:eastAsiaTheme="minorHAnsi"/>
          <w:sz w:val="28"/>
          <w:szCs w:val="28"/>
          <w:lang w:eastAsia="en-US"/>
        </w:rPr>
        <w:t>, 202</w:t>
      </w:r>
      <w:r w:rsidR="00A800D2">
        <w:rPr>
          <w:rFonts w:eastAsiaTheme="minorHAnsi"/>
          <w:sz w:val="28"/>
          <w:szCs w:val="28"/>
          <w:lang w:eastAsia="en-US"/>
        </w:rPr>
        <w:t>5</w:t>
      </w:r>
      <w:r w:rsidR="00A800D2">
        <w:rPr>
          <w:rFonts w:eastAsiaTheme="minorHAnsi"/>
          <w:sz w:val="28"/>
          <w:szCs w:val="28"/>
          <w:lang w:eastAsia="en-US"/>
        </w:rPr>
        <w:t xml:space="preserve">, </w:t>
      </w:r>
      <w:r w:rsidR="00A800D2">
        <w:rPr>
          <w:rFonts w:eastAsiaTheme="minorHAnsi"/>
          <w:sz w:val="28"/>
          <w:szCs w:val="28"/>
          <w:lang w:eastAsia="en-US"/>
        </w:rPr>
        <w:t xml:space="preserve">25 декабря, № </w:t>
      </w:r>
      <w:r w:rsidR="00A800D2" w:rsidRPr="00A800D2">
        <w:rPr>
          <w:rFonts w:eastAsiaTheme="minorHAnsi"/>
          <w:sz w:val="28"/>
          <w:szCs w:val="28"/>
          <w:lang w:eastAsia="en-US"/>
        </w:rPr>
        <w:t>05024017445</w:t>
      </w:r>
      <w:r w:rsidR="00A800D2">
        <w:rPr>
          <w:rFonts w:eastAsiaTheme="minorHAnsi"/>
          <w:sz w:val="28"/>
          <w:szCs w:val="28"/>
          <w:lang w:eastAsia="en-US"/>
        </w:rPr>
        <w:t xml:space="preserve">) (далее – Регламент), </w:t>
      </w:r>
      <w:r w:rsidR="00AF5012" w:rsidRPr="006A4452">
        <w:rPr>
          <w:sz w:val="28"/>
          <w:szCs w:val="28"/>
        </w:rPr>
        <w:t xml:space="preserve">в целях обеспечения своевременного проведения аварийно‑восстановительных работ на </w:t>
      </w:r>
      <w:r w:rsidR="00AF5012">
        <w:rPr>
          <w:sz w:val="28"/>
          <w:szCs w:val="28"/>
        </w:rPr>
        <w:t xml:space="preserve">автомобильных дорогах </w:t>
      </w:r>
      <w:r w:rsidR="00AF5012" w:rsidRPr="00472F2F">
        <w:rPr>
          <w:sz w:val="28"/>
          <w:szCs w:val="28"/>
        </w:rPr>
        <w:t>общего пользования</w:t>
      </w:r>
      <w:r w:rsidR="00AF5012" w:rsidRPr="006A4452">
        <w:rPr>
          <w:sz w:val="28"/>
          <w:szCs w:val="28"/>
        </w:rPr>
        <w:t xml:space="preserve"> Республики Дагестан</w:t>
      </w:r>
      <w:r w:rsidR="00AF5012">
        <w:rPr>
          <w:b/>
          <w:sz w:val="28"/>
          <w:szCs w:val="28"/>
        </w:rPr>
        <w:t xml:space="preserve"> п</w:t>
      </w:r>
      <w:r>
        <w:rPr>
          <w:b/>
          <w:sz w:val="28"/>
          <w:szCs w:val="28"/>
        </w:rPr>
        <w:t>риказываю:</w:t>
      </w:r>
      <w:bookmarkEnd w:id="1"/>
    </w:p>
    <w:p w14:paraId="615CD5A6" w14:textId="77777777" w:rsidR="00AF5012" w:rsidRDefault="00AF5012" w:rsidP="00AF50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00126" w:rsidRPr="00AF5012">
        <w:rPr>
          <w:sz w:val="28"/>
          <w:szCs w:val="28"/>
        </w:rPr>
        <w:t>Установить по объектам аварийно-восстановительных работ на автомобильных дорогах общего пользования на территории Республики Дагестан особый порядок прохождения проверки сметной документации в Государственном бюджетном учреждении Республики Дагестан «Региональный центр Республики Дагестан по ценообразованию в строительстве» (далее — ГБУ РД «РЦЦС») на следующих условиях:</w:t>
      </w:r>
    </w:p>
    <w:p w14:paraId="22A75C40" w14:textId="77777777" w:rsidR="00AF5012" w:rsidRDefault="00AF5012" w:rsidP="00AF50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З</w:t>
      </w:r>
      <w:r w:rsidR="00D00126" w:rsidRPr="00AF5012">
        <w:rPr>
          <w:sz w:val="28"/>
          <w:szCs w:val="28"/>
        </w:rPr>
        <w:t>аключение договора об оказании услуги с отсрочкой платежа;</w:t>
      </w:r>
    </w:p>
    <w:p w14:paraId="32D7A307" w14:textId="77777777" w:rsidR="00A800D2" w:rsidRDefault="00AF5012" w:rsidP="00A800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</w:t>
      </w:r>
      <w:r w:rsidR="00D00126" w:rsidRPr="00AF5012">
        <w:rPr>
          <w:bCs/>
          <w:sz w:val="28"/>
          <w:szCs w:val="28"/>
        </w:rPr>
        <w:t>рименение понижающего коэффициента 0,5 к стоимости проверки сметной документации, утверждённ</w:t>
      </w:r>
      <w:r w:rsidR="00A800D2">
        <w:rPr>
          <w:bCs/>
          <w:sz w:val="28"/>
          <w:szCs w:val="28"/>
        </w:rPr>
        <w:t>ого Регламентом.</w:t>
      </w:r>
    </w:p>
    <w:p w14:paraId="5976B794" w14:textId="77777777" w:rsidR="00A800D2" w:rsidRDefault="00A800D2" w:rsidP="00A800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Директору </w:t>
      </w:r>
      <w:r w:rsidR="00D00126" w:rsidRPr="00A800D2">
        <w:rPr>
          <w:sz w:val="28"/>
          <w:szCs w:val="28"/>
        </w:rPr>
        <w:t>ГБУ РД «РЦЦС»</w:t>
      </w:r>
      <w:r>
        <w:rPr>
          <w:sz w:val="28"/>
          <w:szCs w:val="28"/>
        </w:rPr>
        <w:t xml:space="preserve"> (Магомедов И.А.)</w:t>
      </w:r>
      <w:r w:rsidR="00D00126" w:rsidRPr="00A800D2">
        <w:rPr>
          <w:sz w:val="28"/>
          <w:szCs w:val="28"/>
        </w:rPr>
        <w:t xml:space="preserve"> обеспечить приём и проверку сметной документации по указанным объектам в соответствии с настоящим приказом</w:t>
      </w:r>
      <w:r>
        <w:rPr>
          <w:sz w:val="28"/>
          <w:szCs w:val="28"/>
        </w:rPr>
        <w:t xml:space="preserve"> и Регламентом</w:t>
      </w:r>
      <w:r w:rsidR="00D00126" w:rsidRPr="00A800D2">
        <w:rPr>
          <w:sz w:val="28"/>
          <w:szCs w:val="28"/>
        </w:rPr>
        <w:t>.</w:t>
      </w:r>
    </w:p>
    <w:p w14:paraId="065DCB60" w14:textId="77777777" w:rsidR="00A800D2" w:rsidRDefault="00A800D2" w:rsidP="00A800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E6CD4" w:rsidRPr="00A800D2">
        <w:rPr>
          <w:sz w:val="28"/>
          <w:szCs w:val="28"/>
        </w:rPr>
        <w:t>Отделу ценообразования и ресурсного обеспечения Управления развития строительного комплекса (Султанова А.А.)</w:t>
      </w:r>
      <w:r>
        <w:rPr>
          <w:sz w:val="28"/>
          <w:szCs w:val="28"/>
        </w:rPr>
        <w:t>,</w:t>
      </w:r>
      <w:r w:rsidR="006E6CD4" w:rsidRPr="00A800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установленном законодательством порядке, </w:t>
      </w:r>
      <w:r w:rsidR="006E6CD4" w:rsidRPr="00A800D2">
        <w:rPr>
          <w:sz w:val="28"/>
          <w:szCs w:val="28"/>
        </w:rPr>
        <w:t>направить настоящ</w:t>
      </w:r>
      <w:r>
        <w:rPr>
          <w:sz w:val="28"/>
          <w:szCs w:val="28"/>
        </w:rPr>
        <w:t>ий</w:t>
      </w:r>
      <w:r w:rsidR="006E6CD4" w:rsidRPr="00A800D2">
        <w:rPr>
          <w:sz w:val="28"/>
          <w:szCs w:val="28"/>
        </w:rPr>
        <w:t xml:space="preserve"> приказ на государственную регистрацию в Министерство юстиции Республики Дагестан</w:t>
      </w:r>
      <w:r w:rsidR="00510007" w:rsidRPr="00A800D2">
        <w:rPr>
          <w:sz w:val="28"/>
          <w:szCs w:val="28"/>
        </w:rPr>
        <w:t>.</w:t>
      </w:r>
    </w:p>
    <w:p w14:paraId="0E37241E" w14:textId="77777777" w:rsidR="00A800D2" w:rsidRDefault="00A800D2" w:rsidP="00A800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D16FD">
        <w:rPr>
          <w:sz w:val="28"/>
          <w:szCs w:val="28"/>
        </w:rPr>
        <w:t>Отделу мобилизационной работы, защиты тайны и взаимодействия со СМИ (</w:t>
      </w:r>
      <w:proofErr w:type="spellStart"/>
      <w:r w:rsidRPr="00FD16FD">
        <w:rPr>
          <w:sz w:val="28"/>
          <w:szCs w:val="28"/>
        </w:rPr>
        <w:t>Алимурадов</w:t>
      </w:r>
      <w:proofErr w:type="spellEnd"/>
      <w:r w:rsidRPr="00FD16FD">
        <w:rPr>
          <w:sz w:val="28"/>
          <w:szCs w:val="28"/>
        </w:rPr>
        <w:t xml:space="preserve"> А.У.) разместить настоящ</w:t>
      </w:r>
      <w:r>
        <w:rPr>
          <w:sz w:val="28"/>
          <w:szCs w:val="28"/>
        </w:rPr>
        <w:t>ий приказ</w:t>
      </w:r>
      <w:r w:rsidRPr="00FD16FD">
        <w:rPr>
          <w:sz w:val="28"/>
          <w:szCs w:val="28"/>
        </w:rPr>
        <w:t xml:space="preserve"> на официальном сайте Министерства </w:t>
      </w:r>
      <w:r w:rsidRPr="00823B96">
        <w:rPr>
          <w:color w:val="000000" w:themeColor="text1"/>
          <w:sz w:val="28"/>
          <w:szCs w:val="28"/>
        </w:rPr>
        <w:t>строительства, архитектуры и жилищно-коммунального хозяйства Республики Дагестан: (</w:t>
      </w:r>
      <w:hyperlink r:id="rId13" w:history="1">
        <w:r w:rsidRPr="00823B96">
          <w:rPr>
            <w:rStyle w:val="ab"/>
            <w:color w:val="000000" w:themeColor="text1"/>
            <w:sz w:val="28"/>
            <w:szCs w:val="28"/>
            <w:lang w:val="en-US"/>
          </w:rPr>
          <w:t>www</w:t>
        </w:r>
        <w:r w:rsidRPr="00823B96">
          <w:rPr>
            <w:rStyle w:val="ab"/>
            <w:color w:val="000000" w:themeColor="text1"/>
            <w:sz w:val="28"/>
            <w:szCs w:val="28"/>
          </w:rPr>
          <w:t>.minstroy.e-dag.ru</w:t>
        </w:r>
      </w:hyperlink>
      <w:r w:rsidRPr="00823B96">
        <w:rPr>
          <w:color w:val="000000" w:themeColor="text1"/>
          <w:sz w:val="28"/>
          <w:szCs w:val="28"/>
        </w:rPr>
        <w:t>).</w:t>
      </w:r>
    </w:p>
    <w:p w14:paraId="1262EE55" w14:textId="77777777" w:rsidR="00A800D2" w:rsidRDefault="00A800D2" w:rsidP="00A800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052054" w:rsidRPr="00A800D2">
        <w:rPr>
          <w:sz w:val="28"/>
          <w:szCs w:val="28"/>
        </w:rPr>
        <w:t>Организационному отделу Управления делами (</w:t>
      </w:r>
      <w:proofErr w:type="spellStart"/>
      <w:r w:rsidR="00052054" w:rsidRPr="00A800D2">
        <w:rPr>
          <w:sz w:val="28"/>
          <w:szCs w:val="28"/>
        </w:rPr>
        <w:t>Абуева</w:t>
      </w:r>
      <w:proofErr w:type="spellEnd"/>
      <w:r w:rsidR="00052054" w:rsidRPr="00A800D2">
        <w:rPr>
          <w:sz w:val="28"/>
          <w:szCs w:val="28"/>
        </w:rPr>
        <w:t xml:space="preserve"> А.С.) ознакомить с настоящим приказом заинтересованных лиц.</w:t>
      </w:r>
    </w:p>
    <w:p w14:paraId="21C2FAC2" w14:textId="77777777" w:rsidR="00A800D2" w:rsidRDefault="00A800D2" w:rsidP="00A800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052054" w:rsidRPr="00A800D2">
        <w:rPr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3303D825" w14:textId="5871D0E4" w:rsidR="00D00126" w:rsidRPr="00A800D2" w:rsidRDefault="00A800D2" w:rsidP="00A800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D00126" w:rsidRPr="00A800D2">
        <w:rPr>
          <w:sz w:val="28"/>
          <w:szCs w:val="28"/>
        </w:rPr>
        <w:t xml:space="preserve">Контроль за исполнением настоящего приказа возложить </w:t>
      </w:r>
      <w:r w:rsidR="00AA3DA7" w:rsidRPr="00A800D2">
        <w:rPr>
          <w:sz w:val="28"/>
          <w:szCs w:val="28"/>
        </w:rPr>
        <w:t xml:space="preserve">на первого заместителя министра строительства, архитектуры и жилищно-коммунального хозяйства Республики Дагестан </w:t>
      </w:r>
      <w:proofErr w:type="spellStart"/>
      <w:r w:rsidR="00AA3DA7" w:rsidRPr="00A800D2">
        <w:rPr>
          <w:sz w:val="28"/>
          <w:szCs w:val="28"/>
        </w:rPr>
        <w:t>Гасайниева</w:t>
      </w:r>
      <w:proofErr w:type="spellEnd"/>
      <w:r w:rsidR="00AA3DA7" w:rsidRPr="00A800D2">
        <w:rPr>
          <w:sz w:val="28"/>
          <w:szCs w:val="28"/>
        </w:rPr>
        <w:t xml:space="preserve"> С.К.</w:t>
      </w:r>
      <w:r w:rsidR="00D00126" w:rsidRPr="00A800D2">
        <w:rPr>
          <w:sz w:val="28"/>
          <w:szCs w:val="28"/>
          <w:u w:val="single"/>
        </w:rPr>
        <w:t xml:space="preserve"> </w:t>
      </w:r>
    </w:p>
    <w:p w14:paraId="2E41C353" w14:textId="77777777" w:rsidR="000A0EDB" w:rsidRDefault="000A0EDB" w:rsidP="0030334F">
      <w:pPr>
        <w:ind w:left="708" w:firstLine="1"/>
        <w:jc w:val="both"/>
        <w:rPr>
          <w:bCs/>
          <w:sz w:val="28"/>
          <w:szCs w:val="28"/>
        </w:rPr>
      </w:pPr>
    </w:p>
    <w:p w14:paraId="1D5C6DE8" w14:textId="77777777" w:rsidR="0086053A" w:rsidRDefault="0086053A" w:rsidP="006D4B4A">
      <w:pPr>
        <w:rPr>
          <w:bCs/>
          <w:sz w:val="28"/>
          <w:szCs w:val="28"/>
        </w:rPr>
      </w:pPr>
    </w:p>
    <w:p w14:paraId="0BF205E1" w14:textId="77777777" w:rsidR="006D4B4A" w:rsidRDefault="006D4B4A" w:rsidP="006D4B4A">
      <w:pPr>
        <w:rPr>
          <w:sz w:val="28"/>
          <w:szCs w:val="28"/>
        </w:rPr>
      </w:pPr>
    </w:p>
    <w:p w14:paraId="5ED842CE" w14:textId="5BB587EE" w:rsidR="006D4B4A" w:rsidRDefault="003D30D2" w:rsidP="006D4B4A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Врио</w:t>
      </w:r>
      <w:r w:rsidR="006D4B4A">
        <w:rPr>
          <w:b/>
          <w:sz w:val="28"/>
          <w:szCs w:val="28"/>
        </w:rPr>
        <w:t xml:space="preserve"> министра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  <w:r w:rsidR="006D4B4A">
        <w:rPr>
          <w:b/>
          <w:sz w:val="28"/>
          <w:szCs w:val="28"/>
        </w:rPr>
        <w:t xml:space="preserve"> </w:t>
      </w:r>
      <w:r w:rsidR="003E6DC2">
        <w:rPr>
          <w:b/>
          <w:sz w:val="28"/>
          <w:szCs w:val="28"/>
        </w:rPr>
        <w:t>Б</w:t>
      </w:r>
      <w:r w:rsidR="006D4B4A">
        <w:rPr>
          <w:b/>
          <w:sz w:val="28"/>
          <w:szCs w:val="28"/>
        </w:rPr>
        <w:t>.</w:t>
      </w:r>
      <w:r w:rsidR="003E6DC2">
        <w:rPr>
          <w:b/>
          <w:sz w:val="28"/>
          <w:szCs w:val="28"/>
        </w:rPr>
        <w:t>М</w:t>
      </w:r>
      <w:r w:rsidR="006D4B4A">
        <w:rPr>
          <w:b/>
          <w:sz w:val="28"/>
          <w:szCs w:val="28"/>
        </w:rPr>
        <w:t xml:space="preserve">. </w:t>
      </w:r>
      <w:proofErr w:type="spellStart"/>
      <w:r w:rsidR="003E6DC2">
        <w:rPr>
          <w:b/>
          <w:sz w:val="28"/>
          <w:szCs w:val="28"/>
        </w:rPr>
        <w:t>Уллаев</w:t>
      </w:r>
      <w:proofErr w:type="spellEnd"/>
    </w:p>
    <w:p w14:paraId="6F2A18DE" w14:textId="77777777" w:rsidR="003E6DC2" w:rsidRDefault="003E6DC2" w:rsidP="006D4B4A">
      <w:pPr>
        <w:rPr>
          <w:b/>
          <w:sz w:val="28"/>
          <w:szCs w:val="28"/>
        </w:rPr>
      </w:pPr>
    </w:p>
    <w:p w14:paraId="0A3D2FD8" w14:textId="77777777" w:rsidR="00BA2986" w:rsidRDefault="00BA2986" w:rsidP="00BA2986">
      <w:pPr>
        <w:jc w:val="both"/>
        <w:rPr>
          <w:b/>
          <w:sz w:val="28"/>
          <w:szCs w:val="28"/>
        </w:rPr>
      </w:pPr>
    </w:p>
    <w:p w14:paraId="68611E20" w14:textId="77777777" w:rsidR="00BA2986" w:rsidRDefault="00BA2986" w:rsidP="00BA2986">
      <w:pPr>
        <w:jc w:val="both"/>
        <w:rPr>
          <w:b/>
          <w:sz w:val="28"/>
          <w:szCs w:val="28"/>
        </w:rPr>
      </w:pPr>
    </w:p>
    <w:p w14:paraId="069957FD" w14:textId="43D1279A" w:rsidR="00B20173" w:rsidRDefault="00B20173" w:rsidP="00DE51F6">
      <w:pPr>
        <w:jc w:val="both"/>
        <w:rPr>
          <w:b/>
          <w:sz w:val="28"/>
          <w:szCs w:val="28"/>
        </w:rPr>
      </w:pPr>
    </w:p>
    <w:p w14:paraId="49E91C9B" w14:textId="0EFB4219" w:rsidR="00B20173" w:rsidRDefault="00B20173" w:rsidP="00DE51F6">
      <w:pPr>
        <w:jc w:val="both"/>
        <w:rPr>
          <w:b/>
          <w:sz w:val="28"/>
          <w:szCs w:val="28"/>
        </w:rPr>
      </w:pPr>
    </w:p>
    <w:p w14:paraId="5823801D" w14:textId="74371A17" w:rsidR="00B20173" w:rsidRPr="008D67DE" w:rsidRDefault="00052054" w:rsidP="00DE51F6">
      <w:pPr>
        <w:jc w:val="both"/>
        <w:rPr>
          <w:i/>
          <w:sz w:val="28"/>
          <w:szCs w:val="28"/>
        </w:rPr>
      </w:pPr>
      <w:r w:rsidRPr="008D67DE">
        <w:rPr>
          <w:i/>
          <w:sz w:val="28"/>
          <w:szCs w:val="28"/>
        </w:rPr>
        <w:t>Согласовано:</w:t>
      </w:r>
    </w:p>
    <w:p w14:paraId="00F0E011" w14:textId="33D09B75" w:rsidR="00052054" w:rsidRDefault="00052054" w:rsidP="00DE51F6">
      <w:pPr>
        <w:jc w:val="both"/>
        <w:rPr>
          <w:sz w:val="28"/>
          <w:szCs w:val="28"/>
        </w:rPr>
      </w:pPr>
    </w:p>
    <w:p w14:paraId="41963459" w14:textId="77777777" w:rsidR="008D67DE" w:rsidRDefault="00052054" w:rsidP="00DE51F6">
      <w:pPr>
        <w:jc w:val="both"/>
        <w:rPr>
          <w:sz w:val="28"/>
          <w:szCs w:val="28"/>
        </w:rPr>
      </w:pPr>
      <w:r>
        <w:rPr>
          <w:sz w:val="28"/>
          <w:szCs w:val="28"/>
        </w:rPr>
        <w:t>Нач</w:t>
      </w:r>
      <w:r w:rsidR="008D67DE">
        <w:rPr>
          <w:sz w:val="28"/>
          <w:szCs w:val="28"/>
        </w:rPr>
        <w:t xml:space="preserve">. отдела </w:t>
      </w:r>
    </w:p>
    <w:p w14:paraId="07571EA8" w14:textId="77777777" w:rsidR="008D67DE" w:rsidRDefault="008D67DE" w:rsidP="00DE51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ценообразования </w:t>
      </w:r>
    </w:p>
    <w:p w14:paraId="6F3174D6" w14:textId="77777777" w:rsidR="008D67DE" w:rsidRDefault="008D67DE" w:rsidP="00DE51F6">
      <w:pPr>
        <w:jc w:val="both"/>
        <w:rPr>
          <w:sz w:val="28"/>
          <w:szCs w:val="28"/>
        </w:rPr>
      </w:pPr>
      <w:r>
        <w:rPr>
          <w:sz w:val="28"/>
          <w:szCs w:val="28"/>
        </w:rPr>
        <w:t>и ресурсного обеспечения                              ______________ Султанова А.А.</w:t>
      </w:r>
    </w:p>
    <w:p w14:paraId="06CDBF41" w14:textId="77777777" w:rsidR="008D67DE" w:rsidRDefault="008D67DE" w:rsidP="00DE51F6">
      <w:pPr>
        <w:jc w:val="both"/>
        <w:rPr>
          <w:sz w:val="28"/>
          <w:szCs w:val="28"/>
        </w:rPr>
      </w:pPr>
    </w:p>
    <w:p w14:paraId="60BCF58C" w14:textId="3BC1DAA9" w:rsidR="008D67DE" w:rsidRDefault="008D67DE" w:rsidP="00DE51F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Нач. отдела правового обеспечения              ______________ Габибуллаев А.Э.</w:t>
      </w:r>
    </w:p>
    <w:p w14:paraId="3EED05C2" w14:textId="77777777" w:rsidR="008D67DE" w:rsidRDefault="008D67DE" w:rsidP="00DE51F6">
      <w:pPr>
        <w:jc w:val="both"/>
        <w:rPr>
          <w:sz w:val="28"/>
          <w:szCs w:val="28"/>
        </w:rPr>
      </w:pPr>
    </w:p>
    <w:p w14:paraId="3F3B2093" w14:textId="22F0524A" w:rsidR="008D67DE" w:rsidRDefault="008D67DE" w:rsidP="00DE51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делами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_______________ </w:t>
      </w:r>
      <w:proofErr w:type="spellStart"/>
      <w:r>
        <w:rPr>
          <w:sz w:val="28"/>
          <w:szCs w:val="28"/>
        </w:rPr>
        <w:t>Ашиков</w:t>
      </w:r>
      <w:proofErr w:type="spellEnd"/>
      <w:r>
        <w:rPr>
          <w:sz w:val="28"/>
          <w:szCs w:val="28"/>
        </w:rPr>
        <w:t xml:space="preserve"> Х.Г.</w:t>
      </w:r>
    </w:p>
    <w:p w14:paraId="64E8A295" w14:textId="78919FD2" w:rsidR="00052054" w:rsidRDefault="008D67DE" w:rsidP="00DE51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5AD2B50" w14:textId="23BD99CC" w:rsidR="008D67DE" w:rsidRPr="00052054" w:rsidRDefault="008D67DE" w:rsidP="00DE51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министра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_______________ </w:t>
      </w:r>
      <w:proofErr w:type="spellStart"/>
      <w:r>
        <w:rPr>
          <w:sz w:val="28"/>
          <w:szCs w:val="28"/>
        </w:rPr>
        <w:t>Гасайниев</w:t>
      </w:r>
      <w:proofErr w:type="spellEnd"/>
      <w:r>
        <w:rPr>
          <w:sz w:val="28"/>
          <w:szCs w:val="28"/>
        </w:rPr>
        <w:t xml:space="preserve"> С.К.</w:t>
      </w:r>
    </w:p>
    <w:p w14:paraId="6845519D" w14:textId="4658D751" w:rsidR="00B20173" w:rsidRDefault="00B20173" w:rsidP="00DE51F6">
      <w:pPr>
        <w:jc w:val="both"/>
        <w:rPr>
          <w:b/>
          <w:sz w:val="28"/>
          <w:szCs w:val="28"/>
        </w:rPr>
      </w:pPr>
    </w:p>
    <w:p w14:paraId="59490BC0" w14:textId="12285452" w:rsidR="00B20173" w:rsidRDefault="00B20173" w:rsidP="00DE51F6">
      <w:pPr>
        <w:jc w:val="both"/>
        <w:rPr>
          <w:b/>
          <w:sz w:val="28"/>
          <w:szCs w:val="28"/>
        </w:rPr>
      </w:pPr>
    </w:p>
    <w:p w14:paraId="30379546" w14:textId="5F665CD8" w:rsidR="000A0EDB" w:rsidRDefault="000A0EDB" w:rsidP="00DE51F6">
      <w:pPr>
        <w:jc w:val="both"/>
        <w:rPr>
          <w:b/>
          <w:sz w:val="28"/>
          <w:szCs w:val="28"/>
        </w:rPr>
      </w:pPr>
    </w:p>
    <w:p w14:paraId="7504B012" w14:textId="4FE38811" w:rsidR="000A0EDB" w:rsidRDefault="000A0EDB" w:rsidP="00DE51F6">
      <w:pPr>
        <w:jc w:val="both"/>
        <w:rPr>
          <w:b/>
          <w:sz w:val="28"/>
          <w:szCs w:val="28"/>
        </w:rPr>
      </w:pPr>
    </w:p>
    <w:p w14:paraId="66E7D2CF" w14:textId="668F38D9" w:rsidR="000A0EDB" w:rsidRDefault="000A0EDB" w:rsidP="00DE51F6">
      <w:pPr>
        <w:jc w:val="both"/>
        <w:rPr>
          <w:b/>
          <w:sz w:val="28"/>
          <w:szCs w:val="28"/>
        </w:rPr>
      </w:pPr>
    </w:p>
    <w:p w14:paraId="1F84BB05" w14:textId="42076EA8" w:rsidR="000A0EDB" w:rsidRDefault="000A0EDB" w:rsidP="00DE51F6">
      <w:pPr>
        <w:jc w:val="both"/>
        <w:rPr>
          <w:b/>
          <w:sz w:val="28"/>
          <w:szCs w:val="28"/>
        </w:rPr>
      </w:pPr>
    </w:p>
    <w:p w14:paraId="322CF395" w14:textId="018958B9" w:rsidR="000A0EDB" w:rsidRDefault="000A0EDB" w:rsidP="00DE51F6">
      <w:pPr>
        <w:jc w:val="both"/>
        <w:rPr>
          <w:b/>
          <w:sz w:val="28"/>
          <w:szCs w:val="28"/>
        </w:rPr>
      </w:pPr>
    </w:p>
    <w:p w14:paraId="0D1D7086" w14:textId="3D728AD0" w:rsidR="000A0EDB" w:rsidRDefault="000A0EDB" w:rsidP="00DE51F6">
      <w:pPr>
        <w:jc w:val="both"/>
        <w:rPr>
          <w:b/>
          <w:sz w:val="28"/>
          <w:szCs w:val="28"/>
        </w:rPr>
      </w:pPr>
    </w:p>
    <w:p w14:paraId="3B2F1AE9" w14:textId="0D239E9A" w:rsidR="007E1F12" w:rsidRDefault="007E1F12" w:rsidP="00DE51F6">
      <w:pPr>
        <w:jc w:val="both"/>
        <w:rPr>
          <w:b/>
          <w:sz w:val="28"/>
          <w:szCs w:val="28"/>
        </w:rPr>
      </w:pPr>
    </w:p>
    <w:p w14:paraId="2A8826FB" w14:textId="77777777" w:rsidR="00751D31" w:rsidRDefault="00751D31" w:rsidP="00DE51F6">
      <w:pPr>
        <w:jc w:val="both"/>
        <w:rPr>
          <w:b/>
          <w:sz w:val="28"/>
          <w:szCs w:val="28"/>
        </w:rPr>
      </w:pPr>
    </w:p>
    <w:p w14:paraId="223D7838" w14:textId="77777777" w:rsidR="003E6DC2" w:rsidRDefault="003E6DC2" w:rsidP="00FD16FD">
      <w:pPr>
        <w:jc w:val="right"/>
        <w:rPr>
          <w:bCs/>
          <w:sz w:val="28"/>
          <w:szCs w:val="28"/>
        </w:rPr>
      </w:pPr>
    </w:p>
    <w:p w14:paraId="71E6EE5C" w14:textId="345EF20F" w:rsidR="000147C0" w:rsidRPr="00FD16FD" w:rsidRDefault="000147C0" w:rsidP="00937708">
      <w:pPr>
        <w:jc w:val="both"/>
        <w:rPr>
          <w:bCs/>
          <w:iCs/>
          <w:sz w:val="22"/>
          <w:szCs w:val="22"/>
        </w:rPr>
      </w:pPr>
    </w:p>
    <w:sectPr w:rsidR="000147C0" w:rsidRPr="00FD16FD" w:rsidSect="00E21C1E">
      <w:headerReference w:type="default" r:id="rId14"/>
      <w:pgSz w:w="11906" w:h="16838"/>
      <w:pgMar w:top="993" w:right="851" w:bottom="1134" w:left="1134" w:header="709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7A3C3" w14:textId="77777777" w:rsidR="00524AB0" w:rsidRDefault="00524AB0" w:rsidP="00BA5131">
      <w:r>
        <w:separator/>
      </w:r>
    </w:p>
  </w:endnote>
  <w:endnote w:type="continuationSeparator" w:id="0">
    <w:p w14:paraId="6B5BF09B" w14:textId="77777777" w:rsidR="00524AB0" w:rsidRDefault="00524AB0" w:rsidP="00BA5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0B4A8" w14:textId="77777777" w:rsidR="00524AB0" w:rsidRDefault="00524AB0" w:rsidP="00BA5131">
      <w:r>
        <w:separator/>
      </w:r>
    </w:p>
  </w:footnote>
  <w:footnote w:type="continuationSeparator" w:id="0">
    <w:p w14:paraId="18DAFFDE" w14:textId="77777777" w:rsidR="00524AB0" w:rsidRDefault="00524AB0" w:rsidP="00BA5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3DE4D" w14:textId="5C632922" w:rsidR="00BA5131" w:rsidRDefault="00BA5131" w:rsidP="00BA5131">
    <w:pPr>
      <w:pStyle w:val="a3"/>
      <w:tabs>
        <w:tab w:val="clear" w:pos="4153"/>
        <w:tab w:val="clear" w:pos="8306"/>
        <w:tab w:val="left" w:pos="81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787A"/>
    <w:multiLevelType w:val="hybridMultilevel"/>
    <w:tmpl w:val="B23C5394"/>
    <w:lvl w:ilvl="0" w:tplc="E7CAE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E86200"/>
    <w:multiLevelType w:val="hybridMultilevel"/>
    <w:tmpl w:val="B1B85094"/>
    <w:lvl w:ilvl="0" w:tplc="CDCC998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57524"/>
    <w:multiLevelType w:val="hybridMultilevel"/>
    <w:tmpl w:val="09F0A4E2"/>
    <w:lvl w:ilvl="0" w:tplc="108881F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DB1682"/>
    <w:multiLevelType w:val="hybridMultilevel"/>
    <w:tmpl w:val="08562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A1E52"/>
    <w:multiLevelType w:val="hybridMultilevel"/>
    <w:tmpl w:val="CE58AFBC"/>
    <w:lvl w:ilvl="0" w:tplc="47E238B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821C9E"/>
    <w:multiLevelType w:val="hybridMultilevel"/>
    <w:tmpl w:val="09F0A4E2"/>
    <w:lvl w:ilvl="0" w:tplc="108881F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F77896"/>
    <w:multiLevelType w:val="hybridMultilevel"/>
    <w:tmpl w:val="08562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B108A"/>
    <w:multiLevelType w:val="hybridMultilevel"/>
    <w:tmpl w:val="EFE6FB48"/>
    <w:lvl w:ilvl="0" w:tplc="D6483D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65567E7"/>
    <w:multiLevelType w:val="hybridMultilevel"/>
    <w:tmpl w:val="CE58AFBC"/>
    <w:lvl w:ilvl="0" w:tplc="47E238B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6707932"/>
    <w:multiLevelType w:val="hybridMultilevel"/>
    <w:tmpl w:val="85EAEF68"/>
    <w:lvl w:ilvl="0" w:tplc="BD9CA5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96E7D"/>
    <w:multiLevelType w:val="hybridMultilevel"/>
    <w:tmpl w:val="D75C8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D6A82"/>
    <w:multiLevelType w:val="hybridMultilevel"/>
    <w:tmpl w:val="45902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72972"/>
    <w:multiLevelType w:val="hybridMultilevel"/>
    <w:tmpl w:val="09F0A4E2"/>
    <w:lvl w:ilvl="0" w:tplc="108881F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6D02A3B"/>
    <w:multiLevelType w:val="hybridMultilevel"/>
    <w:tmpl w:val="CE58AFBC"/>
    <w:lvl w:ilvl="0" w:tplc="47E238B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6E3C27"/>
    <w:multiLevelType w:val="hybridMultilevel"/>
    <w:tmpl w:val="CE58AFBC"/>
    <w:lvl w:ilvl="0" w:tplc="47E238B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A908D4"/>
    <w:multiLevelType w:val="hybridMultilevel"/>
    <w:tmpl w:val="08562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3746"/>
    <w:multiLevelType w:val="hybridMultilevel"/>
    <w:tmpl w:val="08562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94A6B"/>
    <w:multiLevelType w:val="hybridMultilevel"/>
    <w:tmpl w:val="40E60344"/>
    <w:lvl w:ilvl="0" w:tplc="F82EB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FF529A1"/>
    <w:multiLevelType w:val="multilevel"/>
    <w:tmpl w:val="B41055D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9" w15:restartNumberingAfterBreak="0">
    <w:nsid w:val="5651325F"/>
    <w:multiLevelType w:val="hybridMultilevel"/>
    <w:tmpl w:val="85EAEF68"/>
    <w:lvl w:ilvl="0" w:tplc="BD9CA5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4C29C1"/>
    <w:multiLevelType w:val="hybridMultilevel"/>
    <w:tmpl w:val="85EAEF68"/>
    <w:lvl w:ilvl="0" w:tplc="BD9CA5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71387"/>
    <w:multiLevelType w:val="hybridMultilevel"/>
    <w:tmpl w:val="CE58AFBC"/>
    <w:lvl w:ilvl="0" w:tplc="47E238B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66E53F0"/>
    <w:multiLevelType w:val="hybridMultilevel"/>
    <w:tmpl w:val="EEDE7498"/>
    <w:lvl w:ilvl="0" w:tplc="B02AB9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74F13E4"/>
    <w:multiLevelType w:val="hybridMultilevel"/>
    <w:tmpl w:val="09F0A4E2"/>
    <w:lvl w:ilvl="0" w:tplc="108881F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9046EDE"/>
    <w:multiLevelType w:val="hybridMultilevel"/>
    <w:tmpl w:val="02A00912"/>
    <w:lvl w:ilvl="0" w:tplc="1E2CF05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D59AF"/>
    <w:multiLevelType w:val="hybridMultilevel"/>
    <w:tmpl w:val="CE58AFBC"/>
    <w:lvl w:ilvl="0" w:tplc="47E238B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D015CA5"/>
    <w:multiLevelType w:val="hybridMultilevel"/>
    <w:tmpl w:val="40E60344"/>
    <w:lvl w:ilvl="0" w:tplc="F82EB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D991747"/>
    <w:multiLevelType w:val="hybridMultilevel"/>
    <w:tmpl w:val="B23C5394"/>
    <w:lvl w:ilvl="0" w:tplc="E7CAE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17"/>
  </w:num>
  <w:num w:numId="3">
    <w:abstractNumId w:val="22"/>
  </w:num>
  <w:num w:numId="4">
    <w:abstractNumId w:val="3"/>
  </w:num>
  <w:num w:numId="5">
    <w:abstractNumId w:val="16"/>
  </w:num>
  <w:num w:numId="6">
    <w:abstractNumId w:val="15"/>
  </w:num>
  <w:num w:numId="7">
    <w:abstractNumId w:val="6"/>
  </w:num>
  <w:num w:numId="8">
    <w:abstractNumId w:val="0"/>
  </w:num>
  <w:num w:numId="9">
    <w:abstractNumId w:val="27"/>
  </w:num>
  <w:num w:numId="10">
    <w:abstractNumId w:val="23"/>
  </w:num>
  <w:num w:numId="11">
    <w:abstractNumId w:val="2"/>
  </w:num>
  <w:num w:numId="12">
    <w:abstractNumId w:val="12"/>
  </w:num>
  <w:num w:numId="13">
    <w:abstractNumId w:val="5"/>
  </w:num>
  <w:num w:numId="14">
    <w:abstractNumId w:val="10"/>
  </w:num>
  <w:num w:numId="15">
    <w:abstractNumId w:val="11"/>
  </w:num>
  <w:num w:numId="16">
    <w:abstractNumId w:val="21"/>
  </w:num>
  <w:num w:numId="17">
    <w:abstractNumId w:val="14"/>
  </w:num>
  <w:num w:numId="18">
    <w:abstractNumId w:val="9"/>
  </w:num>
  <w:num w:numId="19">
    <w:abstractNumId w:val="25"/>
  </w:num>
  <w:num w:numId="20">
    <w:abstractNumId w:val="20"/>
  </w:num>
  <w:num w:numId="21">
    <w:abstractNumId w:val="4"/>
  </w:num>
  <w:num w:numId="22">
    <w:abstractNumId w:val="19"/>
  </w:num>
  <w:num w:numId="23">
    <w:abstractNumId w:val="13"/>
  </w:num>
  <w:num w:numId="24">
    <w:abstractNumId w:val="8"/>
  </w:num>
  <w:num w:numId="25">
    <w:abstractNumId w:val="24"/>
  </w:num>
  <w:num w:numId="26">
    <w:abstractNumId w:val="1"/>
  </w:num>
  <w:num w:numId="27">
    <w:abstractNumId w:val="7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3BE"/>
    <w:rsid w:val="00003202"/>
    <w:rsid w:val="000147C0"/>
    <w:rsid w:val="00023E26"/>
    <w:rsid w:val="00042F66"/>
    <w:rsid w:val="00052054"/>
    <w:rsid w:val="00062F86"/>
    <w:rsid w:val="000A0EDB"/>
    <w:rsid w:val="000D7F28"/>
    <w:rsid w:val="000F62E7"/>
    <w:rsid w:val="001309F2"/>
    <w:rsid w:val="00133B44"/>
    <w:rsid w:val="00155B98"/>
    <w:rsid w:val="001A6B75"/>
    <w:rsid w:val="001E099C"/>
    <w:rsid w:val="002232DA"/>
    <w:rsid w:val="002705A0"/>
    <w:rsid w:val="00273ECA"/>
    <w:rsid w:val="002821C6"/>
    <w:rsid w:val="002C4B05"/>
    <w:rsid w:val="002D142C"/>
    <w:rsid w:val="002E3F4A"/>
    <w:rsid w:val="002E655F"/>
    <w:rsid w:val="002F2CCA"/>
    <w:rsid w:val="002F4024"/>
    <w:rsid w:val="0030334F"/>
    <w:rsid w:val="00306449"/>
    <w:rsid w:val="00331210"/>
    <w:rsid w:val="003329F8"/>
    <w:rsid w:val="003372BB"/>
    <w:rsid w:val="003621EE"/>
    <w:rsid w:val="003831F1"/>
    <w:rsid w:val="003A3332"/>
    <w:rsid w:val="003B7FA2"/>
    <w:rsid w:val="003C3255"/>
    <w:rsid w:val="003D30D2"/>
    <w:rsid w:val="003E6DC2"/>
    <w:rsid w:val="003F0224"/>
    <w:rsid w:val="003F35E1"/>
    <w:rsid w:val="0043099F"/>
    <w:rsid w:val="00440C11"/>
    <w:rsid w:val="00446B1A"/>
    <w:rsid w:val="004A331C"/>
    <w:rsid w:val="004A6DCD"/>
    <w:rsid w:val="004B39ED"/>
    <w:rsid w:val="004C793D"/>
    <w:rsid w:val="00504C62"/>
    <w:rsid w:val="00510007"/>
    <w:rsid w:val="00512A28"/>
    <w:rsid w:val="00521F2C"/>
    <w:rsid w:val="00524AB0"/>
    <w:rsid w:val="00532EBA"/>
    <w:rsid w:val="005336A5"/>
    <w:rsid w:val="0054225F"/>
    <w:rsid w:val="00545C9C"/>
    <w:rsid w:val="00547E77"/>
    <w:rsid w:val="00571D52"/>
    <w:rsid w:val="00580D3E"/>
    <w:rsid w:val="005C05A3"/>
    <w:rsid w:val="005C6C1F"/>
    <w:rsid w:val="005D1195"/>
    <w:rsid w:val="005E23C0"/>
    <w:rsid w:val="005E3F7A"/>
    <w:rsid w:val="005E62A5"/>
    <w:rsid w:val="005F18C0"/>
    <w:rsid w:val="00621D7B"/>
    <w:rsid w:val="0062452E"/>
    <w:rsid w:val="006349F2"/>
    <w:rsid w:val="006679AF"/>
    <w:rsid w:val="0067151A"/>
    <w:rsid w:val="0067327B"/>
    <w:rsid w:val="00692A66"/>
    <w:rsid w:val="006A7F5F"/>
    <w:rsid w:val="006C20CB"/>
    <w:rsid w:val="006D4B4A"/>
    <w:rsid w:val="006D59CD"/>
    <w:rsid w:val="006E68C0"/>
    <w:rsid w:val="006E6CD4"/>
    <w:rsid w:val="006F3766"/>
    <w:rsid w:val="007016F5"/>
    <w:rsid w:val="0070575A"/>
    <w:rsid w:val="00716CED"/>
    <w:rsid w:val="00751B2A"/>
    <w:rsid w:val="00751D31"/>
    <w:rsid w:val="00783F8F"/>
    <w:rsid w:val="007B2C2D"/>
    <w:rsid w:val="007B6088"/>
    <w:rsid w:val="007D5C93"/>
    <w:rsid w:val="007E1F12"/>
    <w:rsid w:val="007E6FF1"/>
    <w:rsid w:val="007F4E68"/>
    <w:rsid w:val="00803211"/>
    <w:rsid w:val="00805B3B"/>
    <w:rsid w:val="00823D92"/>
    <w:rsid w:val="00827155"/>
    <w:rsid w:val="00833EB2"/>
    <w:rsid w:val="00836B32"/>
    <w:rsid w:val="0086053A"/>
    <w:rsid w:val="00873354"/>
    <w:rsid w:val="00881ED6"/>
    <w:rsid w:val="0089233F"/>
    <w:rsid w:val="00892783"/>
    <w:rsid w:val="008D4ADE"/>
    <w:rsid w:val="008D67DE"/>
    <w:rsid w:val="008E6627"/>
    <w:rsid w:val="008F3D7C"/>
    <w:rsid w:val="00937708"/>
    <w:rsid w:val="00942594"/>
    <w:rsid w:val="00955A45"/>
    <w:rsid w:val="0096796A"/>
    <w:rsid w:val="00974907"/>
    <w:rsid w:val="00974EA1"/>
    <w:rsid w:val="0098702F"/>
    <w:rsid w:val="0099765A"/>
    <w:rsid w:val="009A24D7"/>
    <w:rsid w:val="009B16D8"/>
    <w:rsid w:val="009B3156"/>
    <w:rsid w:val="009C39A4"/>
    <w:rsid w:val="009C4087"/>
    <w:rsid w:val="009C7D1A"/>
    <w:rsid w:val="009D1EC4"/>
    <w:rsid w:val="009D43BE"/>
    <w:rsid w:val="00A2043A"/>
    <w:rsid w:val="00A52259"/>
    <w:rsid w:val="00A800D2"/>
    <w:rsid w:val="00AA1D1A"/>
    <w:rsid w:val="00AA3DA7"/>
    <w:rsid w:val="00AA4F61"/>
    <w:rsid w:val="00AC6A7D"/>
    <w:rsid w:val="00AD6631"/>
    <w:rsid w:val="00AF5012"/>
    <w:rsid w:val="00B118AC"/>
    <w:rsid w:val="00B147E9"/>
    <w:rsid w:val="00B16EA6"/>
    <w:rsid w:val="00B20173"/>
    <w:rsid w:val="00B41216"/>
    <w:rsid w:val="00B84938"/>
    <w:rsid w:val="00BA2986"/>
    <w:rsid w:val="00BA5131"/>
    <w:rsid w:val="00BA581D"/>
    <w:rsid w:val="00BB0FEB"/>
    <w:rsid w:val="00BB143E"/>
    <w:rsid w:val="00C2309B"/>
    <w:rsid w:val="00C24CBC"/>
    <w:rsid w:val="00C3595D"/>
    <w:rsid w:val="00C61ABE"/>
    <w:rsid w:val="00C73F51"/>
    <w:rsid w:val="00CA0C6E"/>
    <w:rsid w:val="00CA2177"/>
    <w:rsid w:val="00CA43A3"/>
    <w:rsid w:val="00CA5B15"/>
    <w:rsid w:val="00CC1C6C"/>
    <w:rsid w:val="00CD339B"/>
    <w:rsid w:val="00CE369B"/>
    <w:rsid w:val="00CE42B4"/>
    <w:rsid w:val="00CE4383"/>
    <w:rsid w:val="00CF6C0A"/>
    <w:rsid w:val="00D00126"/>
    <w:rsid w:val="00D01AE9"/>
    <w:rsid w:val="00D060A5"/>
    <w:rsid w:val="00D13CD6"/>
    <w:rsid w:val="00D5188D"/>
    <w:rsid w:val="00D62E02"/>
    <w:rsid w:val="00D6393A"/>
    <w:rsid w:val="00D74923"/>
    <w:rsid w:val="00D77706"/>
    <w:rsid w:val="00D82A1A"/>
    <w:rsid w:val="00DA0F64"/>
    <w:rsid w:val="00DA4262"/>
    <w:rsid w:val="00DD2699"/>
    <w:rsid w:val="00DE51F6"/>
    <w:rsid w:val="00E043C3"/>
    <w:rsid w:val="00E21C1E"/>
    <w:rsid w:val="00E23352"/>
    <w:rsid w:val="00E325E9"/>
    <w:rsid w:val="00E41D61"/>
    <w:rsid w:val="00E43C9D"/>
    <w:rsid w:val="00E47CED"/>
    <w:rsid w:val="00ED4F21"/>
    <w:rsid w:val="00ED6942"/>
    <w:rsid w:val="00EE257B"/>
    <w:rsid w:val="00EE61BC"/>
    <w:rsid w:val="00F13B90"/>
    <w:rsid w:val="00F22055"/>
    <w:rsid w:val="00F321E7"/>
    <w:rsid w:val="00F606AF"/>
    <w:rsid w:val="00F719A9"/>
    <w:rsid w:val="00F73662"/>
    <w:rsid w:val="00F7632F"/>
    <w:rsid w:val="00F86258"/>
    <w:rsid w:val="00F944FF"/>
    <w:rsid w:val="00FB15BC"/>
    <w:rsid w:val="00FB1C2D"/>
    <w:rsid w:val="00FB4813"/>
    <w:rsid w:val="00FB5A7F"/>
    <w:rsid w:val="00FD16FD"/>
    <w:rsid w:val="00FD696E"/>
    <w:rsid w:val="00FF1CC5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8C2B6"/>
  <w15:docId w15:val="{10DC5DE5-AEE9-4700-B790-ED14FBF6E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C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B2C2D"/>
    <w:pPr>
      <w:keepNext/>
      <w:ind w:firstLine="709"/>
      <w:jc w:val="center"/>
      <w:outlineLvl w:val="0"/>
    </w:pPr>
    <w:rPr>
      <w:b/>
      <w:sz w:val="26"/>
    </w:rPr>
  </w:style>
  <w:style w:type="paragraph" w:styleId="5">
    <w:name w:val="heading 5"/>
    <w:basedOn w:val="a"/>
    <w:next w:val="a"/>
    <w:link w:val="50"/>
    <w:qFormat/>
    <w:rsid w:val="007B2C2D"/>
    <w:pPr>
      <w:keepNext/>
      <w:jc w:val="center"/>
      <w:outlineLvl w:val="4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2C2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B2C2D"/>
    <w:rPr>
      <w:rFonts w:ascii="Times New Roman" w:eastAsia="Times New Roman" w:hAnsi="Times New Roman" w:cs="Times New Roman"/>
      <w:i/>
      <w:szCs w:val="20"/>
      <w:lang w:eastAsia="ru-RU"/>
    </w:rPr>
  </w:style>
  <w:style w:type="paragraph" w:styleId="a3">
    <w:name w:val="header"/>
    <w:basedOn w:val="a"/>
    <w:link w:val="a4"/>
    <w:rsid w:val="007B2C2D"/>
    <w:pPr>
      <w:tabs>
        <w:tab w:val="center" w:pos="4153"/>
        <w:tab w:val="right" w:pos="8306"/>
      </w:tabs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7B2C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7B2C2D"/>
    <w:pPr>
      <w:spacing w:after="120"/>
    </w:pPr>
  </w:style>
  <w:style w:type="character" w:customStyle="1" w:styleId="a6">
    <w:name w:val="Основной текст Знак"/>
    <w:basedOn w:val="a0"/>
    <w:link w:val="a5"/>
    <w:rsid w:val="007B2C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16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6F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7016F5"/>
    <w:pPr>
      <w:ind w:left="720"/>
      <w:contextualSpacing/>
    </w:pPr>
  </w:style>
  <w:style w:type="table" w:customStyle="1" w:styleId="21">
    <w:name w:val="Сетка таблицы21"/>
    <w:basedOn w:val="a1"/>
    <w:next w:val="aa"/>
    <w:uiPriority w:val="59"/>
    <w:rsid w:val="000032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003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6349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349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D33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b">
    <w:name w:val="Hyperlink"/>
    <w:uiPriority w:val="99"/>
    <w:rsid w:val="00CD339B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D339B"/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21F2C"/>
    <w:rPr>
      <w:color w:val="605E5C"/>
      <w:shd w:val="clear" w:color="auto" w:fill="E1DFDD"/>
    </w:rPr>
  </w:style>
  <w:style w:type="character" w:customStyle="1" w:styleId="ac">
    <w:name w:val="Основной текст_"/>
    <w:basedOn w:val="a0"/>
    <w:link w:val="12"/>
    <w:rsid w:val="003D30D2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ой текст1"/>
    <w:basedOn w:val="a"/>
    <w:link w:val="ac"/>
    <w:rsid w:val="003D30D2"/>
    <w:pPr>
      <w:widowControl w:val="0"/>
      <w:spacing w:line="290" w:lineRule="auto"/>
      <w:ind w:firstLine="400"/>
    </w:pPr>
    <w:rPr>
      <w:sz w:val="26"/>
      <w:szCs w:val="26"/>
      <w:lang w:eastAsia="en-US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62F86"/>
    <w:rPr>
      <w:color w:val="605E5C"/>
      <w:shd w:val="clear" w:color="auto" w:fill="E1DFDD"/>
    </w:rPr>
  </w:style>
  <w:style w:type="paragraph" w:styleId="ad">
    <w:name w:val="footer"/>
    <w:basedOn w:val="a"/>
    <w:link w:val="ae"/>
    <w:uiPriority w:val="99"/>
    <w:unhideWhenUsed/>
    <w:rsid w:val="00BA513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A513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instroy.e-da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avo.e-dag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.e-dag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D720A-D163-45F2-97E9-342F47ADB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Амир Габибуллаев</cp:lastModifiedBy>
  <cp:revision>5</cp:revision>
  <cp:lastPrinted>2026-07-06T08:59:00Z</cp:lastPrinted>
  <dcterms:created xsi:type="dcterms:W3CDTF">2026-07-06T10:04:00Z</dcterms:created>
  <dcterms:modified xsi:type="dcterms:W3CDTF">2026-07-06T10:55:00Z</dcterms:modified>
</cp:coreProperties>
</file>