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812B1" w:rsidTr="00EF5BB6">
        <w:tc>
          <w:tcPr>
            <w:tcW w:w="4955" w:type="dxa"/>
          </w:tcPr>
          <w:p w:rsidR="00C812B1" w:rsidRDefault="00C812B1" w:rsidP="00EF5B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42"/>
            <w:bookmarkEnd w:id="0"/>
          </w:p>
        </w:tc>
        <w:tc>
          <w:tcPr>
            <w:tcW w:w="4956" w:type="dxa"/>
          </w:tcPr>
          <w:p w:rsidR="00C812B1" w:rsidRDefault="00C812B1" w:rsidP="00EF5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812B1" w:rsidRDefault="00C812B1" w:rsidP="00EF5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C812B1" w:rsidRDefault="00C812B1" w:rsidP="00EF5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812B1" w:rsidRDefault="00C812B1" w:rsidP="00EF5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«_______ 2024 г. №___</w:t>
            </w:r>
          </w:p>
          <w:p w:rsidR="00C812B1" w:rsidRDefault="00C812B1" w:rsidP="00EF5B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40D" w:rsidRDefault="0005140D" w:rsidP="0005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40D" w:rsidRDefault="0005140D" w:rsidP="000514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05140D" w:rsidRDefault="0005140D" w:rsidP="000514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 И РАССМОТРЕНИЯ ЗАЯВЛЕНИЯ НА ПРЕДОСТАВЛЕНИЕ</w:t>
      </w:r>
    </w:p>
    <w:p w:rsidR="0005140D" w:rsidRDefault="0005140D" w:rsidP="000514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УКАЗАННЫМ В ПУНКТЕ 1 СТАТЬИ 8.1 ФЕДЕРАЛЬНОГО</w:t>
      </w:r>
    </w:p>
    <w:p w:rsidR="0005140D" w:rsidRDefault="0005140D" w:rsidP="000514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«О ДОПОЛНИТЕЛЬНЫХ ГАРАНТИЯХ ПО СОЦИАЛЬНОЙ ПОДДЕРЖКЕ</w:t>
      </w:r>
      <w:r w:rsidR="00DB2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</w:t>
      </w:r>
    </w:p>
    <w:p w:rsidR="0005140D" w:rsidRDefault="0005140D" w:rsidP="00AC54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ИПОТЕКОЙ, И НА</w:t>
      </w:r>
      <w:r w:rsidR="00AC548A">
        <w:rPr>
          <w:rFonts w:ascii="Times New Roman" w:hAnsi="Times New Roman" w:cs="Times New Roman"/>
          <w:sz w:val="28"/>
          <w:szCs w:val="28"/>
        </w:rPr>
        <w:t xml:space="preserve">ПРАВЛЕНИЯ ИНФОРМАЦИИ </w:t>
      </w:r>
      <w:r w:rsidR="00AC548A">
        <w:rPr>
          <w:rFonts w:ascii="Times New Roman" w:hAnsi="Times New Roman" w:cs="Times New Roman"/>
          <w:sz w:val="28"/>
          <w:szCs w:val="28"/>
        </w:rPr>
        <w:br/>
        <w:t xml:space="preserve">О ПРИНЯТОМ </w:t>
      </w:r>
      <w:r>
        <w:rPr>
          <w:rFonts w:ascii="Times New Roman" w:hAnsi="Times New Roman" w:cs="Times New Roman"/>
          <w:sz w:val="28"/>
          <w:szCs w:val="28"/>
        </w:rPr>
        <w:t>РЕШЕНИИ</w:t>
      </w:r>
    </w:p>
    <w:p w:rsidR="00AC548A" w:rsidRDefault="00AC548A" w:rsidP="00AC54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Правила устанавливают: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порядок подачи и рассмотрения заявления на предоставление выплаты</w:t>
      </w:r>
      <w:r w:rsidR="007722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приобретение 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 (далее соответственно - заявление, выплата);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направления информации о принятии решения о предоставлении выплаты или об отказе в предоставлении выплаты,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«Единый портал государственных и муниципальных услуг (функций)» (далее соответственно - многофункциональный центр, единый портал);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документов, прилагаемых к заявлению;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порядок создания комиссии по принятию решения о предоставлении выплаты или об отказе в ее предоставлении (далее - комиссия).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Заявитель имеет право на получение выплаты за счет средств республиканского бюджета Республики Дагестан.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Заявитель направляет заявление и прилагаемые к нему в соответствии</w:t>
      </w:r>
      <w:r w:rsidR="004241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пунктом 4 настоящих Правил документы в уполномоченный орган одним</w:t>
      </w:r>
      <w:r w:rsidR="004241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(лично) на бумажном носителе;</w:t>
      </w:r>
    </w:p>
    <w:p w:rsidR="00AD6A97" w:rsidRDefault="00AD6A97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A9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</w:t>
      </w:r>
      <w:r w:rsidRPr="00AD6A97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для предоставления государственных и муниципальных услуг </w:t>
      </w:r>
      <w:r w:rsidR="001C0AB1">
        <w:rPr>
          <w:rFonts w:ascii="Times New Roman" w:hAnsi="Times New Roman" w:cs="Times New Roman"/>
          <w:sz w:val="28"/>
          <w:szCs w:val="28"/>
        </w:rPr>
        <w:br/>
      </w:r>
      <w:r w:rsidRPr="00AD6A97">
        <w:rPr>
          <w:rFonts w:ascii="Times New Roman" w:hAnsi="Times New Roman" w:cs="Times New Roman"/>
          <w:sz w:val="28"/>
          <w:szCs w:val="28"/>
        </w:rPr>
        <w:t>в электронной форме, в установленном Правительством Российской Федерации порядке с использованием единого портала;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 (при наличии </w:t>
      </w:r>
      <w:r w:rsidR="001C0AB1">
        <w:rPr>
          <w:rFonts w:ascii="Times New Roman" w:hAnsi="Times New Roman" w:cs="Times New Roman"/>
          <w:sz w:val="28"/>
          <w:szCs w:val="28"/>
        </w:rPr>
        <w:t>соглашения</w:t>
      </w:r>
      <w:r w:rsidR="001C0A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 центром и уполномоченным органом, заключенного в соответствии с Федеральным законом «Об организации предоставления государственных и муниципальных услуг»);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заказным почтовым отправлением.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передачи многофункциональным центром принятых</w:t>
      </w:r>
      <w:r w:rsidR="001C0A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 заявления и прилагаемых к нему в соответствии с пунктом 4 настоящих Правил документов в уполномоченный орган определяются соглашением</w:t>
      </w:r>
      <w:r w:rsidR="001C0A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взаимодействии. При этом срок передачи многофункциональным центром принятых им заявления и прилагаемых к нему в соответствии с пунктом</w:t>
      </w:r>
      <w:r w:rsidR="001C0A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 настоящих Правил документов в уполномоченный орган не должен превышать</w:t>
      </w:r>
      <w:r w:rsidR="001C0A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 рабочих дней со дня их получения.</w:t>
      </w:r>
    </w:p>
    <w:p w:rsidR="000A0DBA" w:rsidRDefault="000A0DBA" w:rsidP="009D0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регистрирует заявление в день его поступления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9D0321">
        <w:rPr>
          <w:rFonts w:ascii="Times New Roman" w:hAnsi="Times New Roman" w:cs="Times New Roman"/>
          <w:sz w:val="28"/>
          <w:szCs w:val="28"/>
        </w:rPr>
        <w:t xml:space="preserve">реестре </w:t>
      </w:r>
      <w:r>
        <w:rPr>
          <w:rFonts w:ascii="Times New Roman" w:hAnsi="Times New Roman" w:cs="Times New Roman"/>
          <w:sz w:val="28"/>
          <w:szCs w:val="28"/>
        </w:rPr>
        <w:t>заявлений о предоставлении социальной выплаты, удостоверенной сертификатом, по форме, утвержденной приказом уполномоченного органа.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>
        <w:rPr>
          <w:rFonts w:ascii="Times New Roman" w:hAnsi="Times New Roman" w:cs="Times New Roman"/>
          <w:sz w:val="28"/>
          <w:szCs w:val="28"/>
        </w:rPr>
        <w:t>4. К заявлению прилагаются следующие документы, которые должны быть действительны на дату подачи заявления: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копии документов, удостоверяющих личность заявителя и всех членов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 семьи;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справки из наркологического и психоневрологического диспансеров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отсутствии у заявителя психических заболеваний или расстройств, алкогольной или наркотической зависимости;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выписка из федерального регистра лиц, имеющих право </w:t>
      </w:r>
      <w:r w:rsidR="00BC56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дополнительные меры государственной поддержки, о выдач</w:t>
      </w:r>
      <w:r w:rsidR="001C0AB1">
        <w:rPr>
          <w:rFonts w:ascii="Times New Roman" w:hAnsi="Times New Roman" w:cs="Times New Roman"/>
          <w:sz w:val="28"/>
          <w:szCs w:val="28"/>
        </w:rPr>
        <w:t xml:space="preserve">е государственного сертификата </w:t>
      </w:r>
      <w:r>
        <w:rPr>
          <w:rFonts w:ascii="Times New Roman" w:hAnsi="Times New Roman" w:cs="Times New Roman"/>
          <w:sz w:val="28"/>
          <w:szCs w:val="28"/>
        </w:rPr>
        <w:t xml:space="preserve">на материнский (семейный) капитал, в случае принятия заявителем решения об использовании средств материнского (семейного) капитала </w:t>
      </w:r>
      <w:r w:rsidR="00BC56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приобретение жилого помещения;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Уведомление о принятии заявления и прилагаемых к нему в соответствии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пунктом 4 настоящих Правил документов с указанием их перечня и даты получения, а также с указанием перечня документов, которые будут получены уполномоченным органом или многофункциональным центром </w:t>
      </w:r>
      <w:r w:rsidR="00BC56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межведомственным запросам о предоставлении документов и информации, необходимых для предоставления государст</w:t>
      </w:r>
      <w:r w:rsidR="0025218A">
        <w:rPr>
          <w:rFonts w:ascii="Times New Roman" w:hAnsi="Times New Roman" w:cs="Times New Roman"/>
          <w:sz w:val="28"/>
          <w:szCs w:val="28"/>
        </w:rPr>
        <w:t>венных и муниципальных услуг,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взаимодействия (далее - межведомственный запрос), выдается заявителю в течение одного рабочего дня уполномоченным органом или многофункциональным центром на бумажном носителе или направляется заявителю в электронной форме в личный кабинет 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едином портале.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 xml:space="preserve">6. Уполномоченный орган или многофункциональный центр в </w:t>
      </w:r>
      <w:r w:rsidR="00270E91">
        <w:rPr>
          <w:rFonts w:ascii="Times New Roman" w:hAnsi="Times New Roman" w:cs="Times New Roman"/>
          <w:sz w:val="28"/>
          <w:szCs w:val="28"/>
        </w:rPr>
        <w:t>срок,</w:t>
      </w:r>
      <w:r w:rsidR="00270E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превышающий одного рабочего дня со дня приема заявления и прилагаемых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нему в соответствии с пунктом 4 настоящих Правил документов, в соответствии с Федеральным законом «Об организации</w:t>
      </w:r>
      <w:r w:rsidR="0025218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 услуг» самостоятельно запрашивает, в том числе посредством единой системы межведомственного электронного взаимодействия, следующие документы: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родственные отношения заявителя </w:t>
      </w:r>
      <w:r w:rsidR="00BC56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лиц, указанных им в качестве членов семьи (свидетельство о браке, свидетельство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расторжении брака, записи актов гражданского состояния), свидетельство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рождении несовершеннолетнего ребенка (детей) заявителя;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доходах и суммах налога заявителя не менее чем за 12 календарных месяцев, предшествующих месяцу обращения с заявлением;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у заявителя судимости и (или) факта его уголовного преследования за умышленное преступление;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об отсутствии у заявителя обстоятельств, свидетельствующих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оказания заявителю содействия в преодолении трудной жизненной ситуации, выданное органом, уполномоченным </w:t>
      </w:r>
      <w:r w:rsidR="00EE0426">
        <w:rPr>
          <w:rFonts w:ascii="Times New Roman" w:hAnsi="Times New Roman" w:cs="Times New Roman"/>
          <w:sz w:val="28"/>
          <w:szCs w:val="28"/>
        </w:rPr>
        <w:t>Правительством Республики Дагеста</w:t>
      </w:r>
      <w:r w:rsidR="003F2A64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на выдачу такого заключения.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направления межведомственного запроса посредством единой системы межведомственного электронного взаимодействия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направления такого запроса на бумажном носителе срок получения ответа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межведомственный запрос составляет не более 5 рабочих дней со дня его поступления в орган (организацию), предоставляющий соответствующие сведения.</w:t>
      </w:r>
      <w:bookmarkStart w:id="4" w:name="_GoBack"/>
      <w:bookmarkEnd w:id="4"/>
    </w:p>
    <w:p w:rsidR="00916F4D" w:rsidRDefault="00916F4D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:rsidR="00916F4D" w:rsidRDefault="00916F4D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F4D">
        <w:rPr>
          <w:rFonts w:ascii="Times New Roman" w:hAnsi="Times New Roman" w:cs="Times New Roman"/>
          <w:sz w:val="28"/>
          <w:szCs w:val="28"/>
        </w:rPr>
        <w:t>Многофункциональный центр направляет запрос на бумажном носителе заказным почтовым отправлением с уведомлением о вручении.</w:t>
      </w:r>
    </w:p>
    <w:p w:rsidR="00CA6327" w:rsidRDefault="00CA6327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Уполномоченный орган или многофункциональный центр не вправе отказать в приеме заявления и прилагаемых к нему в соответствии с пунктом 4 настоящих Правил документов.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"/>
      <w:bookmarkEnd w:id="5"/>
      <w:r>
        <w:rPr>
          <w:rFonts w:ascii="Times New Roman" w:hAnsi="Times New Roman" w:cs="Times New Roman"/>
          <w:sz w:val="28"/>
          <w:szCs w:val="28"/>
        </w:rPr>
        <w:t xml:space="preserve">В случае выявления недостоверности и (или) неполноты сведений, содержащихся в заявлении и документах, указанных в пункте 4 настоящих Правил, уполномоченный орган или многофункциональный центр в срок, не превышающий 3 рабочих дней со дня получения заявления и прилагаемых к нему в соответствии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с пунктом 4 настоящих Правил документов, направляет заявителю запрос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уточнении указанных сведений (далее - запрос).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заявления приостанавливается со дня направления заявителю запроса уполномоченным органом или многофункциональным центром в соответствии с абзацем вторым настоящего пункта, но не более чем на 5 рабочих дней.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представляет в уполномоченный орган или многофункциональный центр доработанное заявление и (или) доработанные документы, указанные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34261E">
        <w:rPr>
          <w:rFonts w:ascii="Times New Roman" w:hAnsi="Times New Roman" w:cs="Times New Roman"/>
          <w:sz w:val="28"/>
          <w:szCs w:val="28"/>
        </w:rPr>
        <w:t>4 настоящих</w:t>
      </w:r>
      <w:r>
        <w:rPr>
          <w:rFonts w:ascii="Times New Roman" w:hAnsi="Times New Roman" w:cs="Times New Roman"/>
          <w:sz w:val="28"/>
          <w:szCs w:val="28"/>
        </w:rPr>
        <w:t xml:space="preserve"> Правил, в течение 5 рабочих дней со дня получения запроса одним из следующих способов: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непосредственно (лично) или направляет заказным почтовым отправлением - на бумажном носителе;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возобновляется со дня поступления 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уполномоченный орган или многофункциональный центр доработанного заявления и (или) доработанных документов, указанных в пункте 4 настоящих Правил.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доработанного заявления и (или) доработанных документов, указанных в пункте 4  настоящих Правил, в течение 5 рабочих дней со дня получения запроса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указанных в абзаце втором настоящего пункта замечаний уполномоченный орган или многофункциональный центр в течение 10 рабочих дней со дня направления запроса направляет заявителю уведомление о возврате заявления и документов, указанных в пункте 4 настоящих Правил, с указанием причин такого возврата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форме документа на бумажном носителе заказным почтовым отправлением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уведомлением о вручении или в электронной форме в личный кабинет на едином портале.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Уполномоченным органом в бумажном и (или) электронном виде формируется дело о выплате заявителю, в которое включаются заявление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документы, указанные в пунктах 4 и 6 настоящих Правил и пунктах 8, 11 и 14 Правил выпуска и реализации сертификата на выплату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благоустроенного жилого помещения в собственность 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для полного погашения кредита (займа) по договору, обязательства заемщика по которому обеспечены ипотекой, утвержденных постановлением Правительства Российской Федерации от 21 декабря 2023 г. № 2227 «Об отдельных вопросах предоставления лицам, указанным в пункте 1 статьи 8.1 Федерального закона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 (далее - дело о выплате заявителю).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о выплате заявителю передается уполномоченным органом в комиссию, созданную в соответствии с пунктами 9 и 10 настоящих Правил, в течение 10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рабочих дней со дня приема заявления и пр</w:t>
      </w:r>
      <w:r w:rsidR="0025218A">
        <w:rPr>
          <w:rFonts w:ascii="Times New Roman" w:hAnsi="Times New Roman" w:cs="Times New Roman"/>
          <w:sz w:val="28"/>
          <w:szCs w:val="28"/>
        </w:rPr>
        <w:t>илагаемых к нему в соответствии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пунктом 4 настоящих Правил документов.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о выплате заявителю хранится </w:t>
      </w:r>
      <w:r w:rsidR="0025218A">
        <w:rPr>
          <w:rFonts w:ascii="Times New Roman" w:hAnsi="Times New Roman" w:cs="Times New Roman"/>
          <w:sz w:val="28"/>
          <w:szCs w:val="28"/>
        </w:rPr>
        <w:t>в архиве уполномоченного органа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5 лет, после чего подлежит</w:t>
      </w:r>
      <w:r w:rsidR="0025218A">
        <w:rPr>
          <w:rFonts w:ascii="Times New Roman" w:hAnsi="Times New Roman" w:cs="Times New Roman"/>
          <w:sz w:val="28"/>
          <w:szCs w:val="28"/>
        </w:rPr>
        <w:t xml:space="preserve"> экспертизе ценности документов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об архивном деле в Российской Федерации.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0"/>
      <w:bookmarkEnd w:id="6"/>
      <w:r>
        <w:rPr>
          <w:rFonts w:ascii="Times New Roman" w:hAnsi="Times New Roman" w:cs="Times New Roman"/>
          <w:sz w:val="28"/>
          <w:szCs w:val="28"/>
        </w:rPr>
        <w:t>9. Решение о предоставлении выплаты или об отказе в предоставлении выплаты заявителю принимается комиссией, созданной уполномоченным органом.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1"/>
      <w:bookmarkEnd w:id="7"/>
      <w:r>
        <w:rPr>
          <w:rFonts w:ascii="Times New Roman" w:hAnsi="Times New Roman" w:cs="Times New Roman"/>
          <w:sz w:val="28"/>
          <w:szCs w:val="28"/>
        </w:rPr>
        <w:t xml:space="preserve">10. Комиссия образуется на основании </w:t>
      </w:r>
      <w:r w:rsidR="001B1E47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1B1E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соблюдения принципов открытости процедуры принятия решения </w:t>
      </w:r>
      <w:r w:rsidR="001B1E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выплаты или об отказе в предоставлении выплаты заявителю, недопущения злоупотреблений и нарушений законодательства Российской Федерации при реализации выплаты.</w:t>
      </w:r>
    </w:p>
    <w:p w:rsidR="008E76B6" w:rsidRDefault="008E76B6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входят 9 человек. Персональный состав комиссии утверждается уполномоченным органом. В состав комиссии включаются представители исполнительных органов субъекта Российской Федерации (органов местного самоуправления в случае создания комиссии органами местного самоуправления), осуществляющих деятельность в сфере защиты прав детей, образования, социальной защиты, строительства, имущественных прав </w:t>
      </w:r>
      <w:r w:rsidR="00E61E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юриспруденции, заинтересованных ведомств и общественных организаций.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утверждается уполномоченным органом. </w:t>
      </w:r>
    </w:p>
    <w:p w:rsidR="00C52574" w:rsidRDefault="00C52574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комиссии утверждается Министерством просвещения Российской Федерации.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Решение о предоставлении выплаты или об отказе в предоставлении выплаты принимается комиссией и оформляется протоколом комиссии в течение 20 рабочих дней по результатам рассмотрения заявления, прилагаемых к нему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пунктом 4 настоящих Правил документов и документов, полученных по межведомственным запросам.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через многофункциональный центр либо посредством единого портала срок принятия решения о предоставлении выплаты или об отказе в предоставлении выплаты исчисляется со дня получения такого заявления уполномоченным органом, о чем в течение одного рабочего дня заявителю направляется уведомление на бумажном носителе заказным почтовым отправлением с уведомлением о вручении или в электронной форме в личный кабинет на едином портале.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6"/>
      <w:bookmarkEnd w:id="8"/>
      <w:r>
        <w:rPr>
          <w:rFonts w:ascii="Times New Roman" w:hAnsi="Times New Roman" w:cs="Times New Roman"/>
          <w:sz w:val="28"/>
          <w:szCs w:val="28"/>
        </w:rPr>
        <w:t>12. На основании протокола комиссии уполномоченный орган в течение</w:t>
      </w:r>
      <w:r w:rsidR="002521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 рабочих дней издает </w:t>
      </w:r>
      <w:r w:rsidR="00335564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выплаты или</w:t>
      </w:r>
      <w:r w:rsidR="00335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3355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выплаты, выписка из которого в течение 5 рабочих дней со дня принятия соответствующего </w:t>
      </w:r>
      <w:r w:rsidR="004A0ED7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уполномоченным органом заявителю.</w:t>
      </w:r>
    </w:p>
    <w:p w:rsidR="00C964E2" w:rsidRDefault="00C964E2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выпиской из </w:t>
      </w:r>
      <w:r w:rsidR="006819D7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выплаты заявителю уполномоченным органом направляется сертификат на выплату для приобретения жилого помещения (далее - сертификат).</w:t>
      </w:r>
    </w:p>
    <w:p w:rsidR="00C964E2" w:rsidRDefault="00C964E2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акта о предоставлении выплаты и сертификат направляются заявителю одним из следующих способов:</w:t>
      </w:r>
    </w:p>
    <w:p w:rsidR="00C964E2" w:rsidRDefault="00C964E2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бумажном носителе заказным почтовым отправлением с уведомлением </w:t>
      </w:r>
      <w:r w:rsidR="007F03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вручении;</w:t>
      </w:r>
    </w:p>
    <w:p w:rsidR="00C964E2" w:rsidRDefault="00C964E2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в форме электронного документа.</w:t>
      </w:r>
    </w:p>
    <w:p w:rsidR="00C964E2" w:rsidRDefault="001975ED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C964E2">
        <w:rPr>
          <w:rFonts w:ascii="Times New Roman" w:hAnsi="Times New Roman" w:cs="Times New Roman"/>
          <w:sz w:val="28"/>
          <w:szCs w:val="28"/>
        </w:rPr>
        <w:t xml:space="preserve"> о предоставлении выплаты издается с учетом средств, предусмотренных в бюджете субъекта Российской Федерации на указанные цели.</w:t>
      </w:r>
    </w:p>
    <w:p w:rsidR="00C964E2" w:rsidRDefault="001975ED" w:rsidP="0055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C964E2">
        <w:rPr>
          <w:rFonts w:ascii="Times New Roman" w:hAnsi="Times New Roman" w:cs="Times New Roman"/>
          <w:sz w:val="28"/>
          <w:szCs w:val="28"/>
        </w:rPr>
        <w:t xml:space="preserve"> о предоставлении выплаты или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C964E2">
        <w:rPr>
          <w:rFonts w:ascii="Times New Roman" w:hAnsi="Times New Roman" w:cs="Times New Roman"/>
          <w:sz w:val="28"/>
          <w:szCs w:val="28"/>
        </w:rPr>
        <w:t xml:space="preserve"> об отказе в предоставлении выплаты хранится в деле о выплате заявителю в уполномоченном органе.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 направлении выписки из акта об отказе в предоставлении выплаты заявителю уполномоченным органом разъясняются заявителю в устной и (или) письменной форме причины отказа и порядок обжалования соответствующего решения.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акта об отказе в предоставлении выплаты направляется заявителю одним из следующих способов: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заказным почтовым отправлением с уведомлением</w:t>
      </w:r>
      <w:r w:rsidR="007F03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вручении;</w:t>
      </w:r>
    </w:p>
    <w:p w:rsidR="0005140D" w:rsidRDefault="0005140D" w:rsidP="00551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в форме электронного документа.</w:t>
      </w:r>
    </w:p>
    <w:p w:rsidR="007F03ED" w:rsidRPr="00345F57" w:rsidRDefault="0005140D" w:rsidP="00CE3F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Основанием для отказа в предоставлении выплаты является отсутствие</w:t>
      </w:r>
      <w:r w:rsidR="00015DD3">
        <w:rPr>
          <w:rFonts w:ascii="Times New Roman" w:hAnsi="Times New Roman" w:cs="Times New Roman"/>
          <w:sz w:val="28"/>
          <w:szCs w:val="28"/>
        </w:rPr>
        <w:t xml:space="preserve"> </w:t>
      </w:r>
      <w:r w:rsidR="00015D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 заявителя одного (или нескольких) обстоятельств, установленных</w:t>
      </w:r>
      <w:r w:rsidR="00930C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пунктом 2 статьи 8.1 Федерального закона «О дополнительных гарантиях </w:t>
      </w:r>
      <w:r w:rsidR="000518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социальной поддержке детей-сирот и детей, оставшихся без попечения родителей».</w:t>
      </w:r>
    </w:p>
    <w:sectPr w:rsidR="007F03ED" w:rsidRPr="00345F57" w:rsidSect="0005140D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FF" w:rsidRDefault="004162FF" w:rsidP="004E7142">
      <w:pPr>
        <w:spacing w:after="0" w:line="240" w:lineRule="auto"/>
      </w:pPr>
      <w:r>
        <w:separator/>
      </w:r>
    </w:p>
  </w:endnote>
  <w:endnote w:type="continuationSeparator" w:id="0">
    <w:p w:rsidR="004162FF" w:rsidRDefault="004162FF" w:rsidP="004E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962481"/>
      <w:docPartObj>
        <w:docPartGallery w:val="Page Numbers (Bottom of Page)"/>
        <w:docPartUnique/>
      </w:docPartObj>
    </w:sdtPr>
    <w:sdtEndPr/>
    <w:sdtContent>
      <w:p w:rsidR="00346592" w:rsidRDefault="00346592">
        <w:pPr>
          <w:pStyle w:val="a7"/>
          <w:jc w:val="right"/>
        </w:pPr>
        <w:r w:rsidRPr="003465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65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65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56C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65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7142" w:rsidRDefault="004E71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FF" w:rsidRDefault="004162FF" w:rsidP="004E7142">
      <w:pPr>
        <w:spacing w:after="0" w:line="240" w:lineRule="auto"/>
      </w:pPr>
      <w:r>
        <w:separator/>
      </w:r>
    </w:p>
  </w:footnote>
  <w:footnote w:type="continuationSeparator" w:id="0">
    <w:p w:rsidR="004162FF" w:rsidRDefault="004162FF" w:rsidP="004E7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D"/>
    <w:rsid w:val="00015DD3"/>
    <w:rsid w:val="0005140D"/>
    <w:rsid w:val="00051893"/>
    <w:rsid w:val="000A0DBA"/>
    <w:rsid w:val="00152AC0"/>
    <w:rsid w:val="001975ED"/>
    <w:rsid w:val="001B1E47"/>
    <w:rsid w:val="001B3B13"/>
    <w:rsid w:val="001C0AB1"/>
    <w:rsid w:val="001E4410"/>
    <w:rsid w:val="0025218A"/>
    <w:rsid w:val="00270E91"/>
    <w:rsid w:val="002F4352"/>
    <w:rsid w:val="002F5353"/>
    <w:rsid w:val="00335564"/>
    <w:rsid w:val="0034261E"/>
    <w:rsid w:val="00345F57"/>
    <w:rsid w:val="00346592"/>
    <w:rsid w:val="003A3802"/>
    <w:rsid w:val="003F2A64"/>
    <w:rsid w:val="004162FF"/>
    <w:rsid w:val="0042412F"/>
    <w:rsid w:val="00482584"/>
    <w:rsid w:val="004A0ED7"/>
    <w:rsid w:val="004B1848"/>
    <w:rsid w:val="004E7142"/>
    <w:rsid w:val="005005FA"/>
    <w:rsid w:val="005172E8"/>
    <w:rsid w:val="00551471"/>
    <w:rsid w:val="005C1D15"/>
    <w:rsid w:val="005F7EAF"/>
    <w:rsid w:val="00621EF9"/>
    <w:rsid w:val="006819D7"/>
    <w:rsid w:val="006946A4"/>
    <w:rsid w:val="00727F4F"/>
    <w:rsid w:val="0077229C"/>
    <w:rsid w:val="00796180"/>
    <w:rsid w:val="007F03ED"/>
    <w:rsid w:val="0085570F"/>
    <w:rsid w:val="0086659D"/>
    <w:rsid w:val="008E76B6"/>
    <w:rsid w:val="00901427"/>
    <w:rsid w:val="00916F4D"/>
    <w:rsid w:val="00930CB3"/>
    <w:rsid w:val="00932C60"/>
    <w:rsid w:val="00963611"/>
    <w:rsid w:val="00997BBB"/>
    <w:rsid w:val="009D0321"/>
    <w:rsid w:val="009D2935"/>
    <w:rsid w:val="009D75D4"/>
    <w:rsid w:val="009F0466"/>
    <w:rsid w:val="00A344A7"/>
    <w:rsid w:val="00A35423"/>
    <w:rsid w:val="00A70C66"/>
    <w:rsid w:val="00AC548A"/>
    <w:rsid w:val="00AD6A97"/>
    <w:rsid w:val="00B72377"/>
    <w:rsid w:val="00BB788B"/>
    <w:rsid w:val="00BC56C8"/>
    <w:rsid w:val="00C52574"/>
    <w:rsid w:val="00C812B1"/>
    <w:rsid w:val="00C93212"/>
    <w:rsid w:val="00C938DC"/>
    <w:rsid w:val="00C964E2"/>
    <w:rsid w:val="00CA6327"/>
    <w:rsid w:val="00CE3FF8"/>
    <w:rsid w:val="00D123C5"/>
    <w:rsid w:val="00D22544"/>
    <w:rsid w:val="00DB2BAE"/>
    <w:rsid w:val="00DC3E06"/>
    <w:rsid w:val="00DC61B9"/>
    <w:rsid w:val="00E61E7D"/>
    <w:rsid w:val="00ED738C"/>
    <w:rsid w:val="00EE0426"/>
    <w:rsid w:val="00F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35B4"/>
  <w15:chartTrackingRefBased/>
  <w15:docId w15:val="{89F7ABBE-FB72-49B2-9656-B7B943F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05140D"/>
    <w:rPr>
      <w:color w:val="0000FF"/>
      <w:u w:val="single"/>
    </w:rPr>
  </w:style>
  <w:style w:type="table" w:styleId="a4">
    <w:name w:val="Table Grid"/>
    <w:basedOn w:val="a1"/>
    <w:uiPriority w:val="39"/>
    <w:rsid w:val="0034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142"/>
  </w:style>
  <w:style w:type="paragraph" w:styleId="a7">
    <w:name w:val="footer"/>
    <w:basedOn w:val="a"/>
    <w:link w:val="a8"/>
    <w:uiPriority w:val="99"/>
    <w:unhideWhenUsed/>
    <w:rsid w:val="004E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142"/>
  </w:style>
  <w:style w:type="paragraph" w:styleId="a9">
    <w:name w:val="Balloon Text"/>
    <w:basedOn w:val="a"/>
    <w:link w:val="aa"/>
    <w:uiPriority w:val="99"/>
    <w:semiHidden/>
    <w:unhideWhenUsed/>
    <w:rsid w:val="0001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Anzira</cp:lastModifiedBy>
  <cp:revision>61</cp:revision>
  <cp:lastPrinted>2024-04-05T14:11:00Z</cp:lastPrinted>
  <dcterms:created xsi:type="dcterms:W3CDTF">2024-03-25T12:41:00Z</dcterms:created>
  <dcterms:modified xsi:type="dcterms:W3CDTF">2024-04-05T14:11:00Z</dcterms:modified>
</cp:coreProperties>
</file>