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CF6" w:rsidRDefault="00DD1CF6" w:rsidP="00DD1CF6">
      <w:pPr>
        <w:pStyle w:val="ConsPlusNormal"/>
        <w:spacing w:line="276" w:lineRule="auto"/>
        <w:jc w:val="center"/>
      </w:pPr>
      <w:r w:rsidRPr="006E58E9">
        <w:rPr>
          <w:noProof/>
        </w:rPr>
        <w:drawing>
          <wp:inline distT="0" distB="0" distL="0" distR="0">
            <wp:extent cx="10191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МИНИСТЕРСТВО СТРОИТЕЛЬСТВА, АРХИТЕКТУРЫ 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ЖИЛИЩНО-КОММУНАЛЬНОГО ХОЗЯЙСТВА 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DD1CF6" w:rsidRDefault="00DD1CF6" w:rsidP="00DD1CF6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(Минстрой Дагестана)</w:t>
      </w:r>
    </w:p>
    <w:p w:rsidR="00D25767" w:rsidRPr="00015A46" w:rsidRDefault="00D25767" w:rsidP="00D25767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015A46">
        <w:rPr>
          <w:rFonts w:ascii="Times New Roman" w:hAnsi="Times New Roman"/>
          <w:sz w:val="28"/>
          <w:szCs w:val="28"/>
        </w:rPr>
        <w:t>Проект</w:t>
      </w:r>
    </w:p>
    <w:p w:rsidR="00DD1CF6" w:rsidRDefault="00DD1CF6" w:rsidP="00DD1CF6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CF6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P835"/>
      <w:bookmarkEnd w:id="0"/>
      <w:r>
        <w:rPr>
          <w:rFonts w:ascii="Times New Roman" w:hAnsi="Times New Roman" w:cs="Times New Roman"/>
          <w:b/>
          <w:sz w:val="32"/>
          <w:szCs w:val="32"/>
        </w:rPr>
        <w:t>П Р И К А З</w:t>
      </w:r>
    </w:p>
    <w:p w:rsidR="00DD1CF6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CF6" w:rsidRDefault="00702D23" w:rsidP="00DD1CF6">
      <w:pPr>
        <w:pStyle w:val="ConsPlusNonformat"/>
        <w:tabs>
          <w:tab w:val="left" w:pos="7797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«___» _________ 2024</w:t>
      </w:r>
      <w:r w:rsidR="00DD1CF6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</w:t>
      </w:r>
      <w:r w:rsidR="003732EE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D1CF6">
        <w:rPr>
          <w:rFonts w:ascii="Times New Roman" w:hAnsi="Times New Roman" w:cs="Times New Roman"/>
          <w:b/>
          <w:sz w:val="28"/>
          <w:szCs w:val="28"/>
        </w:rPr>
        <w:t>№__</w:t>
      </w:r>
      <w:r w:rsidR="003732EE">
        <w:rPr>
          <w:rFonts w:ascii="Times New Roman" w:hAnsi="Times New Roman" w:cs="Times New Roman"/>
          <w:b/>
          <w:sz w:val="28"/>
          <w:szCs w:val="28"/>
        </w:rPr>
        <w:t>___</w:t>
      </w:r>
      <w:r w:rsidR="00DD1CF6">
        <w:rPr>
          <w:rFonts w:ascii="Times New Roman" w:hAnsi="Times New Roman" w:cs="Times New Roman"/>
          <w:b/>
          <w:sz w:val="28"/>
          <w:szCs w:val="28"/>
        </w:rPr>
        <w:t xml:space="preserve">____ </w:t>
      </w:r>
    </w:p>
    <w:p w:rsidR="00DD1CF6" w:rsidRDefault="00DD1CF6" w:rsidP="00DD1CF6">
      <w:pPr>
        <w:pStyle w:val="ConsPlusNonformat"/>
        <w:tabs>
          <w:tab w:val="left" w:pos="1590"/>
          <w:tab w:val="left" w:pos="7797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D1CF6" w:rsidRPr="00986FB5" w:rsidRDefault="00DD1CF6" w:rsidP="00DD1CF6">
      <w:pPr>
        <w:pStyle w:val="ConsPlusNonformat"/>
        <w:tabs>
          <w:tab w:val="left" w:pos="7797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6FB5"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DD1CF6" w:rsidRDefault="00DD1CF6" w:rsidP="00DD1CF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1DCB" w:rsidRDefault="00955C51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</w:t>
      </w:r>
      <w:r w:rsidR="000E5236" w:rsidRPr="000406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0E5236">
        <w:rPr>
          <w:rFonts w:ascii="Times New Roman" w:hAnsi="Times New Roman" w:cs="Times New Roman"/>
          <w:sz w:val="28"/>
          <w:szCs w:val="28"/>
        </w:rPr>
        <w:t>М</w:t>
      </w:r>
      <w:r w:rsidR="000E5236" w:rsidRPr="00040663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 </w:t>
      </w:r>
      <w:r w:rsidR="000E5236">
        <w:rPr>
          <w:rFonts w:ascii="Times New Roman" w:hAnsi="Times New Roman" w:cs="Times New Roman"/>
          <w:sz w:val="28"/>
          <w:szCs w:val="28"/>
        </w:rPr>
        <w:t>строи</w:t>
      </w:r>
      <w:r w:rsidR="00EA1DCB">
        <w:rPr>
          <w:rFonts w:ascii="Times New Roman" w:hAnsi="Times New Roman" w:cs="Times New Roman"/>
          <w:sz w:val="28"/>
          <w:szCs w:val="28"/>
        </w:rPr>
        <w:t xml:space="preserve">тельства </w:t>
      </w:r>
    </w:p>
    <w:p w:rsidR="000E5236" w:rsidRDefault="00B86FE4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жилищно-</w:t>
      </w:r>
      <w:r w:rsidR="000E5236">
        <w:rPr>
          <w:rFonts w:ascii="Times New Roman" w:hAnsi="Times New Roman" w:cs="Times New Roman"/>
          <w:sz w:val="28"/>
          <w:szCs w:val="28"/>
        </w:rPr>
        <w:t>коммунального хозяйства Р</w:t>
      </w:r>
      <w:r w:rsidR="000E5236" w:rsidRPr="0004066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EA1DCB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955C51">
        <w:rPr>
          <w:rFonts w:ascii="Times New Roman" w:hAnsi="Times New Roman" w:cs="Times New Roman"/>
          <w:sz w:val="28"/>
          <w:szCs w:val="28"/>
        </w:rPr>
        <w:t>от 23 сентября 2020 года 11-Пр-114</w:t>
      </w:r>
      <w:r w:rsidR="00AF0F7B">
        <w:rPr>
          <w:rFonts w:ascii="Times New Roman" w:hAnsi="Times New Roman" w:cs="Times New Roman"/>
          <w:sz w:val="28"/>
          <w:szCs w:val="28"/>
        </w:rPr>
        <w:t xml:space="preserve"> </w:t>
      </w:r>
      <w:r w:rsidR="00AF0F7B">
        <w:rPr>
          <w:rFonts w:ascii="Times New Roman" w:hAnsi="Times New Roman"/>
          <w:bCs/>
          <w:sz w:val="28"/>
          <w:szCs w:val="28"/>
        </w:rPr>
        <w:t xml:space="preserve">«Об утверждении порядка составления, утверждения и ведения бюджетных смет </w:t>
      </w:r>
      <w:r w:rsidR="00AF0F7B" w:rsidRPr="00896D9A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AF0F7B">
        <w:rPr>
          <w:rFonts w:ascii="Times New Roman" w:hAnsi="Times New Roman" w:cs="Times New Roman"/>
          <w:sz w:val="28"/>
          <w:szCs w:val="28"/>
        </w:rPr>
        <w:t xml:space="preserve"> и казенных учреждений, находящихся в ведении </w:t>
      </w:r>
      <w:r w:rsidR="00AF0F7B" w:rsidRPr="00896D9A">
        <w:rPr>
          <w:rFonts w:ascii="Times New Roman" w:hAnsi="Times New Roman" w:cs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AF0F7B">
        <w:rPr>
          <w:rFonts w:ascii="Times New Roman" w:hAnsi="Times New Roman" w:cs="Times New Roman"/>
          <w:sz w:val="28"/>
          <w:szCs w:val="28"/>
        </w:rPr>
        <w:t>»</w:t>
      </w:r>
    </w:p>
    <w:p w:rsidR="0032052F" w:rsidRPr="00040663" w:rsidRDefault="0032052F" w:rsidP="00EA1D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F3BD4" w:rsidRPr="0032052F" w:rsidRDefault="0032052F" w:rsidP="00412808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со статьями </w:t>
      </w:r>
      <w:hyperlink r:id="rId9" w:history="1">
        <w:r w:rsidRPr="0032052F">
          <w:rPr>
            <w:rFonts w:ascii="Times New Roman" w:eastAsiaTheme="minorHAnsi" w:hAnsi="Times New Roman"/>
            <w:bCs/>
            <w:sz w:val="28"/>
            <w:szCs w:val="28"/>
          </w:rPr>
          <w:t xml:space="preserve"> 158</w:t>
        </w:r>
      </w:hyperlink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0" w:history="1">
        <w:r w:rsidRPr="0032052F">
          <w:rPr>
            <w:rFonts w:ascii="Times New Roman" w:eastAsiaTheme="minorHAnsi" w:hAnsi="Times New Roman"/>
            <w:bCs/>
            <w:sz w:val="28"/>
            <w:szCs w:val="28"/>
          </w:rPr>
          <w:t>161</w:t>
        </w:r>
      </w:hyperlink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, </w:t>
      </w:r>
      <w:hyperlink r:id="rId11" w:history="1">
        <w:r w:rsidRPr="0032052F">
          <w:rPr>
            <w:rFonts w:ascii="Times New Roman" w:eastAsiaTheme="minorHAnsi" w:hAnsi="Times New Roman"/>
            <w:bCs/>
            <w:sz w:val="28"/>
            <w:szCs w:val="28"/>
          </w:rPr>
          <w:t>162</w:t>
        </w:r>
      </w:hyperlink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 и </w:t>
      </w:r>
      <w:hyperlink r:id="rId12" w:history="1">
        <w:r w:rsidRPr="0032052F">
          <w:rPr>
            <w:rFonts w:ascii="Times New Roman" w:eastAsiaTheme="minorHAnsi" w:hAnsi="Times New Roman"/>
            <w:bCs/>
            <w:sz w:val="28"/>
            <w:szCs w:val="28"/>
          </w:rPr>
          <w:t>221</w:t>
        </w:r>
      </w:hyperlink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 Бюджетного кодекса Российской Федерации (Собрание законодательства Российской Федерации, 1998, 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  №</w:t>
      </w:r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 31, ст. 3823;</w:t>
      </w:r>
      <w:r w:rsidR="00D56789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412808" w:rsidRPr="00412808">
        <w:rPr>
          <w:rFonts w:ascii="Times New Roman" w:hAnsi="Times New Roman"/>
          <w:sz w:val="28"/>
          <w:szCs w:val="28"/>
        </w:rPr>
        <w:t>официальный интернет-портал правовой информации (</w:t>
      </w:r>
      <w:hyperlink r:id="rId13" w:history="1">
        <w:r w:rsidR="00412808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412808" w:rsidRPr="00412808">
          <w:rPr>
            <w:rStyle w:val="a3"/>
            <w:rFonts w:ascii="Times New Roman" w:hAnsi="Times New Roman"/>
            <w:sz w:val="28"/>
            <w:szCs w:val="28"/>
          </w:rPr>
          <w:t>.</w:t>
        </w:r>
        <w:r w:rsidR="00412808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="00412808" w:rsidRPr="00412808">
          <w:rPr>
            <w:rStyle w:val="a3"/>
            <w:rFonts w:ascii="Times New Roman" w:hAnsi="Times New Roman"/>
            <w:sz w:val="28"/>
            <w:szCs w:val="28"/>
          </w:rPr>
          <w:t>.</w:t>
        </w:r>
        <w:r w:rsidR="00412808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="00412808" w:rsidRPr="00412808">
          <w:rPr>
            <w:rStyle w:val="a3"/>
            <w:rFonts w:ascii="Times New Roman" w:hAnsi="Times New Roman"/>
            <w:sz w:val="28"/>
            <w:szCs w:val="28"/>
          </w:rPr>
          <w:t>.</w:t>
        </w:r>
        <w:r w:rsidR="00412808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412808" w:rsidRPr="00412808">
        <w:rPr>
          <w:rFonts w:ascii="Times New Roman" w:hAnsi="Times New Roman"/>
          <w:sz w:val="28"/>
          <w:szCs w:val="28"/>
        </w:rPr>
        <w:t>), 2023, 25 де</w:t>
      </w:r>
      <w:r w:rsidR="00412808">
        <w:rPr>
          <w:rFonts w:ascii="Times New Roman" w:hAnsi="Times New Roman"/>
          <w:sz w:val="28"/>
          <w:szCs w:val="28"/>
        </w:rPr>
        <w:t xml:space="preserve">кабря, </w:t>
      </w:r>
      <w:r w:rsidR="00412808" w:rsidRPr="00412808">
        <w:rPr>
          <w:rFonts w:ascii="Times New Roman" w:hAnsi="Times New Roman"/>
          <w:sz w:val="28"/>
          <w:szCs w:val="28"/>
        </w:rPr>
        <w:t xml:space="preserve">№ </w:t>
      </w:r>
      <w:r w:rsidR="00412808" w:rsidRPr="00412808">
        <w:rPr>
          <w:rFonts w:ascii="Times New Roman" w:hAnsi="Times New Roman"/>
          <w:sz w:val="28"/>
          <w:szCs w:val="21"/>
          <w:shd w:val="clear" w:color="auto" w:fill="FFFFFF"/>
        </w:rPr>
        <w:t>0001202312250009</w:t>
      </w:r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) и в соответствии с </w:t>
      </w:r>
      <w:hyperlink r:id="rId14" w:history="1">
        <w:r w:rsidRPr="0032052F">
          <w:rPr>
            <w:rFonts w:ascii="Times New Roman" w:eastAsiaTheme="minorHAnsi" w:hAnsi="Times New Roman"/>
            <w:bCs/>
            <w:sz w:val="28"/>
            <w:szCs w:val="28"/>
          </w:rPr>
          <w:t>Общими требованиями</w:t>
        </w:r>
      </w:hyperlink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года </w:t>
      </w:r>
      <w:r w:rsidR="00412808">
        <w:rPr>
          <w:rFonts w:ascii="Times New Roman" w:eastAsiaTheme="minorHAnsi" w:hAnsi="Times New Roman"/>
          <w:bCs/>
          <w:sz w:val="28"/>
          <w:szCs w:val="28"/>
        </w:rPr>
        <w:t>№</w:t>
      </w:r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 26н (зарегистрирован Министерством юстиции Российской Федерации 13 марта 2018 г., регистрационный N 50330</w:t>
      </w:r>
      <w:r w:rsidR="00E2182D">
        <w:rPr>
          <w:rFonts w:ascii="Times New Roman" w:eastAsiaTheme="minorHAnsi" w:hAnsi="Times New Roman"/>
          <w:bCs/>
          <w:sz w:val="28"/>
          <w:szCs w:val="28"/>
        </w:rPr>
        <w:t>;</w:t>
      </w:r>
      <w:r w:rsidR="00412808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E2182D" w:rsidRPr="00412808">
        <w:rPr>
          <w:rFonts w:ascii="Times New Roman" w:hAnsi="Times New Roman"/>
          <w:sz w:val="28"/>
          <w:szCs w:val="28"/>
        </w:rPr>
        <w:t>официальный интернет-портал правовой информации (</w:t>
      </w:r>
      <w:hyperlink r:id="rId15" w:history="1">
        <w:r w:rsidR="00E2182D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E2182D" w:rsidRPr="00412808">
          <w:rPr>
            <w:rStyle w:val="a3"/>
            <w:rFonts w:ascii="Times New Roman" w:hAnsi="Times New Roman"/>
            <w:sz w:val="28"/>
            <w:szCs w:val="28"/>
          </w:rPr>
          <w:t>.</w:t>
        </w:r>
        <w:r w:rsidR="00E2182D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pravo</w:t>
        </w:r>
        <w:r w:rsidR="00E2182D" w:rsidRPr="00412808">
          <w:rPr>
            <w:rStyle w:val="a3"/>
            <w:rFonts w:ascii="Times New Roman" w:hAnsi="Times New Roman"/>
            <w:sz w:val="28"/>
            <w:szCs w:val="28"/>
          </w:rPr>
          <w:t>.</w:t>
        </w:r>
        <w:r w:rsidR="00E2182D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gov</w:t>
        </w:r>
        <w:r w:rsidR="00E2182D" w:rsidRPr="0041280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E2182D" w:rsidRPr="0041280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E2182D" w:rsidRPr="00412808">
        <w:rPr>
          <w:rFonts w:ascii="Times New Roman" w:hAnsi="Times New Roman"/>
          <w:sz w:val="28"/>
          <w:szCs w:val="28"/>
        </w:rPr>
        <w:t>), 202</w:t>
      </w:r>
      <w:r w:rsidR="00E2182D">
        <w:rPr>
          <w:rFonts w:ascii="Times New Roman" w:hAnsi="Times New Roman"/>
          <w:sz w:val="28"/>
          <w:szCs w:val="28"/>
        </w:rPr>
        <w:t>1</w:t>
      </w:r>
      <w:r w:rsidR="00E2182D" w:rsidRPr="00412808">
        <w:rPr>
          <w:rFonts w:ascii="Times New Roman" w:hAnsi="Times New Roman"/>
          <w:sz w:val="28"/>
          <w:szCs w:val="28"/>
        </w:rPr>
        <w:t xml:space="preserve">, </w:t>
      </w:r>
      <w:r w:rsidR="00E2182D">
        <w:rPr>
          <w:rFonts w:ascii="Times New Roman" w:hAnsi="Times New Roman"/>
          <w:sz w:val="28"/>
          <w:szCs w:val="28"/>
        </w:rPr>
        <w:t>30</w:t>
      </w:r>
      <w:r w:rsidR="00E2182D" w:rsidRPr="00412808">
        <w:rPr>
          <w:rFonts w:ascii="Times New Roman" w:hAnsi="Times New Roman"/>
          <w:sz w:val="28"/>
          <w:szCs w:val="28"/>
        </w:rPr>
        <w:t xml:space="preserve"> </w:t>
      </w:r>
      <w:r w:rsidR="00E2182D">
        <w:rPr>
          <w:rFonts w:ascii="Times New Roman" w:hAnsi="Times New Roman"/>
          <w:sz w:val="28"/>
          <w:szCs w:val="28"/>
        </w:rPr>
        <w:t xml:space="preserve">сентября, № </w:t>
      </w:r>
      <w:r w:rsidR="00412808" w:rsidRPr="00E2182D">
        <w:rPr>
          <w:rFonts w:ascii="Times New Roman" w:hAnsi="Times New Roman"/>
          <w:sz w:val="28"/>
          <w:szCs w:val="28"/>
          <w:shd w:val="clear" w:color="auto" w:fill="FFFFFF"/>
        </w:rPr>
        <w:t>0001202110290037</w:t>
      </w:r>
      <w:r w:rsidRPr="0032052F">
        <w:rPr>
          <w:rFonts w:ascii="Times New Roman" w:eastAsiaTheme="minorHAnsi" w:hAnsi="Times New Roman"/>
          <w:bCs/>
          <w:sz w:val="28"/>
          <w:szCs w:val="28"/>
        </w:rPr>
        <w:t xml:space="preserve">), </w:t>
      </w:r>
      <w:r w:rsidRPr="0040442B">
        <w:rPr>
          <w:rFonts w:ascii="Times New Roman" w:eastAsiaTheme="minorHAnsi" w:hAnsi="Times New Roman"/>
          <w:b/>
          <w:bCs/>
          <w:sz w:val="28"/>
          <w:szCs w:val="28"/>
        </w:rPr>
        <w:t>приказываю:</w:t>
      </w:r>
    </w:p>
    <w:p w:rsidR="009836B6" w:rsidRDefault="009836B6" w:rsidP="009836B6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DD1CF6" w:rsidRPr="00072B83"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нести</w:t>
      </w:r>
      <w:r w:rsidR="00DD1CF6" w:rsidRPr="00072B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 w:rsidR="00955C51">
        <w:rPr>
          <w:rFonts w:ascii="Times New Roman" w:hAnsi="Times New Roman"/>
          <w:bCs/>
          <w:sz w:val="28"/>
          <w:szCs w:val="28"/>
        </w:rPr>
        <w:t xml:space="preserve">приказ </w:t>
      </w:r>
      <w:r>
        <w:rPr>
          <w:rFonts w:ascii="Times New Roman" w:hAnsi="Times New Roman"/>
          <w:bCs/>
          <w:sz w:val="28"/>
          <w:szCs w:val="28"/>
        </w:rPr>
        <w:t xml:space="preserve">Министерства строительства и жилищно-коммунального хозяйства Республики Дагестана </w:t>
      </w:r>
      <w:r w:rsidR="00955C51">
        <w:rPr>
          <w:rFonts w:ascii="Times New Roman" w:hAnsi="Times New Roman"/>
          <w:bCs/>
          <w:sz w:val="28"/>
          <w:szCs w:val="28"/>
        </w:rPr>
        <w:t xml:space="preserve">№ 11-Пр-114 от 23 сентября 2020 года «Об утверждении порядка составления, утверждения и ведения бюджетных смет </w:t>
      </w:r>
      <w:r w:rsidR="00955C51" w:rsidRPr="00896D9A">
        <w:rPr>
          <w:rFonts w:ascii="Times New Roman" w:hAnsi="Times New Roman"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955C51">
        <w:rPr>
          <w:rFonts w:ascii="Times New Roman" w:hAnsi="Times New Roman"/>
          <w:sz w:val="28"/>
          <w:szCs w:val="28"/>
        </w:rPr>
        <w:t xml:space="preserve"> и казенных учреждений, находящихся в ведении </w:t>
      </w:r>
      <w:r w:rsidR="00955C51" w:rsidRPr="00896D9A">
        <w:rPr>
          <w:rFonts w:ascii="Times New Roman" w:hAnsi="Times New Roman"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955C51">
        <w:rPr>
          <w:rFonts w:ascii="Times New Roman" w:hAnsi="Times New Roman"/>
          <w:sz w:val="28"/>
          <w:szCs w:val="28"/>
        </w:rPr>
        <w:t xml:space="preserve">» </w:t>
      </w:r>
      <w:r w:rsidR="00955C51" w:rsidRPr="00955C51">
        <w:rPr>
          <w:rFonts w:ascii="Times New Roman" w:hAnsi="Times New Roman"/>
          <w:sz w:val="28"/>
        </w:rPr>
        <w:t xml:space="preserve">(интернет-портал правовой </w:t>
      </w:r>
      <w:r w:rsidR="00955C51" w:rsidRPr="00955C51">
        <w:rPr>
          <w:rFonts w:ascii="Times New Roman" w:hAnsi="Times New Roman"/>
          <w:sz w:val="28"/>
        </w:rPr>
        <w:lastRenderedPageBreak/>
        <w:t>информации Республики Дагестан (</w:t>
      </w:r>
      <w:r w:rsidR="00955C51" w:rsidRPr="00955C51">
        <w:rPr>
          <w:rFonts w:ascii="Times New Roman" w:hAnsi="Times New Roman"/>
          <w:sz w:val="28"/>
          <w:lang w:val="en-US"/>
        </w:rPr>
        <w:t>www</w:t>
      </w:r>
      <w:r w:rsidR="00955C51" w:rsidRPr="00955C51">
        <w:rPr>
          <w:rFonts w:ascii="Times New Roman" w:hAnsi="Times New Roman"/>
          <w:sz w:val="28"/>
        </w:rPr>
        <w:t>.</w:t>
      </w:r>
      <w:r w:rsidR="00955C51" w:rsidRPr="00955C51">
        <w:rPr>
          <w:rFonts w:ascii="Times New Roman" w:eastAsiaTheme="minorHAnsi" w:hAnsi="Times New Roman"/>
          <w:sz w:val="28"/>
        </w:rPr>
        <w:t>pravo.e-dag.ru), 20</w:t>
      </w:r>
      <w:r w:rsidR="00955C51">
        <w:rPr>
          <w:rFonts w:ascii="Times New Roman" w:eastAsiaTheme="minorHAnsi" w:hAnsi="Times New Roman"/>
          <w:sz w:val="28"/>
        </w:rPr>
        <w:t>20</w:t>
      </w:r>
      <w:r w:rsidR="00955C51" w:rsidRPr="00955C51">
        <w:rPr>
          <w:rFonts w:ascii="Times New Roman" w:eastAsiaTheme="minorHAnsi" w:hAnsi="Times New Roman"/>
          <w:sz w:val="28"/>
        </w:rPr>
        <w:t xml:space="preserve">, </w:t>
      </w:r>
      <w:r w:rsidR="00955C51">
        <w:rPr>
          <w:rFonts w:ascii="Times New Roman" w:eastAsiaTheme="minorHAnsi" w:hAnsi="Times New Roman"/>
          <w:sz w:val="28"/>
        </w:rPr>
        <w:t>8</w:t>
      </w:r>
      <w:r w:rsidR="00955C51" w:rsidRPr="00955C51">
        <w:rPr>
          <w:rFonts w:ascii="Times New Roman" w:eastAsiaTheme="minorHAnsi" w:hAnsi="Times New Roman"/>
          <w:sz w:val="28"/>
        </w:rPr>
        <w:t xml:space="preserve"> </w:t>
      </w:r>
      <w:r w:rsidR="00955C51">
        <w:rPr>
          <w:rFonts w:ascii="Times New Roman" w:eastAsiaTheme="minorHAnsi" w:hAnsi="Times New Roman"/>
          <w:sz w:val="28"/>
        </w:rPr>
        <w:t>октября</w:t>
      </w:r>
      <w:r w:rsidR="00955C51" w:rsidRPr="00955C51">
        <w:rPr>
          <w:rFonts w:ascii="Times New Roman" w:eastAsiaTheme="minorHAnsi" w:hAnsi="Times New Roman"/>
          <w:sz w:val="28"/>
        </w:rPr>
        <w:t>, №</w:t>
      </w:r>
      <w:r w:rsidR="00955C51" w:rsidRPr="00955C51">
        <w:rPr>
          <w:rFonts w:ascii="Times New Roman" w:hAnsi="Times New Roman"/>
          <w:sz w:val="28"/>
          <w:szCs w:val="28"/>
          <w:shd w:val="clear" w:color="auto" w:fill="FFFFFF"/>
        </w:rPr>
        <w:t>050</w:t>
      </w:r>
      <w:r w:rsidR="00955C51">
        <w:rPr>
          <w:rFonts w:ascii="Times New Roman" w:hAnsi="Times New Roman"/>
          <w:sz w:val="28"/>
          <w:szCs w:val="28"/>
          <w:shd w:val="clear" w:color="auto" w:fill="FFFFFF"/>
        </w:rPr>
        <w:t>24006093</w:t>
      </w:r>
      <w:r w:rsidR="00955C51" w:rsidRPr="00955C51">
        <w:rPr>
          <w:rFonts w:ascii="Times New Roman" w:eastAsiaTheme="minorHAnsi" w:hAnsi="Times New Roman"/>
          <w:sz w:val="28"/>
        </w:rPr>
        <w:t>)</w:t>
      </w:r>
      <w:r w:rsidR="00955C51" w:rsidRPr="00955C51">
        <w:rPr>
          <w:rFonts w:ascii="Times New Roman" w:eastAsiaTheme="minorHAnsi" w:hAnsi="Times New Roma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следующие изменени</w:t>
      </w:r>
      <w:r w:rsidR="002F593C">
        <w:rPr>
          <w:rFonts w:ascii="Times New Roman" w:hAnsi="Times New Roman"/>
          <w:b/>
          <w:bCs/>
          <w:sz w:val="28"/>
          <w:szCs w:val="28"/>
        </w:rPr>
        <w:t>я</w:t>
      </w:r>
      <w:r w:rsidR="00955C51" w:rsidRPr="00955C51">
        <w:rPr>
          <w:rFonts w:ascii="Times New Roman" w:hAnsi="Times New Roman"/>
          <w:b/>
          <w:bCs/>
          <w:sz w:val="28"/>
          <w:szCs w:val="28"/>
        </w:rPr>
        <w:t>:</w:t>
      </w:r>
    </w:p>
    <w:p w:rsidR="009836B6" w:rsidRDefault="009836B6" w:rsidP="009836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а) </w:t>
      </w:r>
      <w:r w:rsidR="00044686">
        <w:rPr>
          <w:rFonts w:ascii="Times New Roman" w:hAnsi="Times New Roman"/>
          <w:bCs/>
          <w:sz w:val="28"/>
          <w:szCs w:val="28"/>
        </w:rPr>
        <w:t xml:space="preserve">в наименовании приказа и </w:t>
      </w:r>
      <w:r w:rsidR="004C169F">
        <w:rPr>
          <w:rFonts w:ascii="Times New Roman" w:hAnsi="Times New Roman"/>
          <w:bCs/>
          <w:sz w:val="28"/>
          <w:szCs w:val="28"/>
        </w:rPr>
        <w:t xml:space="preserve">по тексту </w:t>
      </w:r>
      <w:r w:rsidR="00955C51">
        <w:rPr>
          <w:rFonts w:ascii="Times New Roman" w:hAnsi="Times New Roman"/>
          <w:bCs/>
          <w:sz w:val="28"/>
          <w:szCs w:val="28"/>
        </w:rPr>
        <w:t>после слов «Министерства строительства» добавить слово «архитектуры»</w:t>
      </w:r>
      <w:r>
        <w:rPr>
          <w:rFonts w:ascii="Times New Roman" w:hAnsi="Times New Roman"/>
          <w:sz w:val="28"/>
          <w:szCs w:val="28"/>
        </w:rPr>
        <w:t>;</w:t>
      </w:r>
    </w:p>
    <w:p w:rsidR="00495198" w:rsidRPr="009836B6" w:rsidRDefault="009836B6" w:rsidP="009836B6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="006A459E">
        <w:rPr>
          <w:rFonts w:ascii="Times New Roman" w:hAnsi="Times New Roman"/>
          <w:sz w:val="28"/>
          <w:szCs w:val="28"/>
          <w:shd w:val="clear" w:color="auto" w:fill="FFFFFF"/>
        </w:rPr>
        <w:t xml:space="preserve">ункт 5 Порядка составления, </w:t>
      </w:r>
      <w:r w:rsidR="00495198">
        <w:rPr>
          <w:rFonts w:ascii="Times New Roman" w:hAnsi="Times New Roman"/>
          <w:bCs/>
          <w:sz w:val="28"/>
          <w:szCs w:val="28"/>
        </w:rPr>
        <w:t xml:space="preserve">утверждения и ведения бюджетных смет </w:t>
      </w:r>
      <w:r w:rsidR="00495198" w:rsidRPr="00896D9A">
        <w:rPr>
          <w:rFonts w:ascii="Times New Roman" w:hAnsi="Times New Roman"/>
          <w:sz w:val="28"/>
          <w:szCs w:val="28"/>
        </w:rPr>
        <w:t>Министерства строительства и жилищно-коммунального хозяйства Республики Дагестан</w:t>
      </w:r>
      <w:r w:rsidR="00495198">
        <w:rPr>
          <w:rFonts w:ascii="Times New Roman" w:hAnsi="Times New Roman"/>
          <w:sz w:val="28"/>
          <w:szCs w:val="28"/>
        </w:rPr>
        <w:t xml:space="preserve"> и казенных учреждений, находящихся в ведении </w:t>
      </w:r>
      <w:r w:rsidR="00495198" w:rsidRPr="00896D9A">
        <w:rPr>
          <w:rFonts w:ascii="Times New Roman" w:hAnsi="Times New Roman"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495198">
        <w:rPr>
          <w:rFonts w:ascii="Times New Roman" w:hAnsi="Times New Roman"/>
          <w:sz w:val="28"/>
          <w:szCs w:val="28"/>
        </w:rPr>
        <w:t>, утвержденн</w:t>
      </w:r>
      <w:r w:rsidR="002F593C">
        <w:rPr>
          <w:rFonts w:ascii="Times New Roman" w:hAnsi="Times New Roman"/>
          <w:sz w:val="28"/>
          <w:szCs w:val="28"/>
        </w:rPr>
        <w:t>ый</w:t>
      </w:r>
      <w:r w:rsidR="00495198">
        <w:rPr>
          <w:rFonts w:ascii="Times New Roman" w:hAnsi="Times New Roman"/>
          <w:sz w:val="28"/>
          <w:szCs w:val="28"/>
        </w:rPr>
        <w:t xml:space="preserve"> указанным приказом, изложить в следующей редакции:</w:t>
      </w:r>
    </w:p>
    <w:p w:rsidR="002F593C" w:rsidRDefault="00495198" w:rsidP="002F59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«Смета составляется на основании обоснований (расчетов) плановых сметных показателей, являющихся неотъемлемой частью сметы»</w:t>
      </w:r>
      <w:r w:rsidR="00190B53">
        <w:rPr>
          <w:rFonts w:ascii="Times New Roman" w:hAnsi="Times New Roman"/>
          <w:sz w:val="28"/>
          <w:szCs w:val="28"/>
        </w:rPr>
        <w:t>.</w:t>
      </w:r>
      <w:r w:rsidR="006A459E" w:rsidRPr="00896D9A">
        <w:rPr>
          <w:rFonts w:ascii="Times New Roman" w:hAnsi="Times New Roman"/>
          <w:sz w:val="28"/>
          <w:szCs w:val="28"/>
        </w:rPr>
        <w:t xml:space="preserve"> </w:t>
      </w:r>
    </w:p>
    <w:p w:rsidR="002F593C" w:rsidRDefault="002F593C" w:rsidP="002F59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D1CF6" w:rsidRPr="002F593C">
        <w:rPr>
          <w:rFonts w:ascii="Times New Roman" w:hAnsi="Times New Roman"/>
          <w:sz w:val="28"/>
          <w:szCs w:val="28"/>
        </w:rPr>
        <w:t xml:space="preserve">Отделу </w:t>
      </w:r>
      <w:r w:rsidR="00955C51" w:rsidRPr="002F593C">
        <w:rPr>
          <w:rFonts w:ascii="Times New Roman" w:hAnsi="Times New Roman"/>
          <w:sz w:val="28"/>
          <w:szCs w:val="28"/>
        </w:rPr>
        <w:t>бюджетного планирования</w:t>
      </w:r>
      <w:r w:rsidR="00190B53">
        <w:rPr>
          <w:rFonts w:ascii="Times New Roman" w:hAnsi="Times New Roman"/>
          <w:sz w:val="28"/>
          <w:szCs w:val="28"/>
        </w:rPr>
        <w:t xml:space="preserve"> и социальной политики</w:t>
      </w:r>
      <w:r w:rsidR="00955C51" w:rsidRPr="002F593C">
        <w:rPr>
          <w:rFonts w:ascii="Times New Roman" w:hAnsi="Times New Roman"/>
          <w:sz w:val="28"/>
          <w:szCs w:val="28"/>
        </w:rPr>
        <w:t xml:space="preserve"> Управления делами</w:t>
      </w:r>
      <w:r w:rsidR="00DD1CF6" w:rsidRPr="002F593C">
        <w:rPr>
          <w:rFonts w:ascii="Times New Roman" w:hAnsi="Times New Roman"/>
          <w:sz w:val="28"/>
          <w:szCs w:val="28"/>
        </w:rPr>
        <w:t xml:space="preserve"> (</w:t>
      </w:r>
      <w:r w:rsidR="00955C51" w:rsidRPr="002F593C">
        <w:rPr>
          <w:rFonts w:ascii="Times New Roman" w:hAnsi="Times New Roman"/>
          <w:sz w:val="28"/>
          <w:szCs w:val="28"/>
        </w:rPr>
        <w:t>Магомедова Э.</w:t>
      </w:r>
      <w:r w:rsidR="00177E49" w:rsidRPr="002F593C">
        <w:rPr>
          <w:rFonts w:ascii="Times New Roman" w:hAnsi="Times New Roman"/>
          <w:sz w:val="28"/>
          <w:szCs w:val="28"/>
        </w:rPr>
        <w:t>А.</w:t>
      </w:r>
      <w:r w:rsidR="00DD1CF6" w:rsidRPr="002F593C">
        <w:rPr>
          <w:rFonts w:ascii="Times New Roman" w:hAnsi="Times New Roman"/>
          <w:sz w:val="28"/>
          <w:szCs w:val="28"/>
        </w:rPr>
        <w:t xml:space="preserve">) направить копию настоящего приказа на государственную регистрацию в Министерство юстиции Республики Дагестан и официально заверенную копию приказа в </w:t>
      </w:r>
      <w:r w:rsidR="00955C51" w:rsidRPr="002F593C">
        <w:rPr>
          <w:rFonts w:ascii="Times New Roman" w:hAnsi="Times New Roman"/>
          <w:sz w:val="28"/>
          <w:szCs w:val="28"/>
        </w:rPr>
        <w:t>п</w:t>
      </w:r>
      <w:r w:rsidR="00DD1CF6" w:rsidRPr="002F593C">
        <w:rPr>
          <w:rFonts w:ascii="Times New Roman" w:hAnsi="Times New Roman"/>
          <w:sz w:val="28"/>
          <w:szCs w:val="28"/>
        </w:rPr>
        <w:t>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:rsidR="002F593C" w:rsidRDefault="002F593C" w:rsidP="002F59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D1CF6" w:rsidRPr="002F593C">
        <w:rPr>
          <w:rFonts w:ascii="Times New Roman" w:hAnsi="Times New Roman"/>
          <w:sz w:val="28"/>
          <w:szCs w:val="28"/>
        </w:rPr>
        <w:t>Отделу мобилизационной работы, защиты тайны и вза</w:t>
      </w:r>
      <w:r w:rsidR="00955C51" w:rsidRPr="002F593C">
        <w:rPr>
          <w:rFonts w:ascii="Times New Roman" w:hAnsi="Times New Roman"/>
          <w:sz w:val="28"/>
          <w:szCs w:val="28"/>
        </w:rPr>
        <w:t>имодействия со СМИ (</w:t>
      </w:r>
      <w:proofErr w:type="spellStart"/>
      <w:r w:rsidR="00955C51" w:rsidRPr="002F593C">
        <w:rPr>
          <w:rFonts w:ascii="Times New Roman" w:hAnsi="Times New Roman"/>
          <w:sz w:val="28"/>
          <w:szCs w:val="28"/>
        </w:rPr>
        <w:t>Алимурадов</w:t>
      </w:r>
      <w:proofErr w:type="spellEnd"/>
      <w:r w:rsidR="00955C51" w:rsidRPr="002F593C">
        <w:rPr>
          <w:rFonts w:ascii="Times New Roman" w:hAnsi="Times New Roman"/>
          <w:sz w:val="28"/>
          <w:szCs w:val="28"/>
        </w:rPr>
        <w:t xml:space="preserve"> А.</w:t>
      </w:r>
      <w:r w:rsidR="00C42E28">
        <w:rPr>
          <w:rFonts w:ascii="Times New Roman" w:hAnsi="Times New Roman"/>
          <w:sz w:val="28"/>
          <w:szCs w:val="28"/>
        </w:rPr>
        <w:t>У.</w:t>
      </w:r>
      <w:r w:rsidR="00DD1CF6" w:rsidRPr="002F593C">
        <w:rPr>
          <w:rFonts w:ascii="Times New Roman" w:hAnsi="Times New Roman"/>
          <w:sz w:val="28"/>
          <w:szCs w:val="28"/>
        </w:rPr>
        <w:t xml:space="preserve">) обеспечить размещение настоящего приказа на официальном сайте </w:t>
      </w:r>
      <w:r w:rsidR="00DD1CF6" w:rsidRPr="002F593C">
        <w:rPr>
          <w:rFonts w:ascii="Times New Roman" w:hAnsi="Times New Roman"/>
          <w:bCs/>
          <w:sz w:val="28"/>
          <w:szCs w:val="28"/>
        </w:rPr>
        <w:t>Министерства строительства, архитектуры и жилищно-коммунального хозяйства Республики Дагестан</w:t>
      </w:r>
      <w:r w:rsidR="00DD1CF6" w:rsidRPr="002F593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16" w:history="1">
        <w:r w:rsidR="00DD1CF6" w:rsidRPr="002F593C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DD1CF6" w:rsidRPr="002F593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D1CF6" w:rsidRPr="002F593C">
          <w:rPr>
            <w:rStyle w:val="a3"/>
            <w:rFonts w:ascii="Times New Roman" w:hAnsi="Times New Roman"/>
            <w:sz w:val="28"/>
            <w:szCs w:val="28"/>
            <w:lang w:val="en-US"/>
          </w:rPr>
          <w:t>minstroy</w:t>
        </w:r>
        <w:proofErr w:type="spellEnd"/>
        <w:r w:rsidR="00DD1CF6" w:rsidRPr="002F593C">
          <w:rPr>
            <w:rStyle w:val="a3"/>
            <w:rFonts w:ascii="Times New Roman" w:hAnsi="Times New Roman"/>
            <w:sz w:val="28"/>
            <w:szCs w:val="28"/>
          </w:rPr>
          <w:t>.</w:t>
        </w:r>
        <w:r w:rsidR="00DD1CF6" w:rsidRPr="002F593C">
          <w:rPr>
            <w:rStyle w:val="a3"/>
            <w:rFonts w:ascii="Times New Roman" w:hAnsi="Times New Roman"/>
            <w:sz w:val="28"/>
            <w:szCs w:val="28"/>
            <w:lang w:val="en-US"/>
          </w:rPr>
          <w:t>e</w:t>
        </w:r>
        <w:r w:rsidR="00DD1CF6" w:rsidRPr="002F593C">
          <w:rPr>
            <w:rStyle w:val="a3"/>
            <w:rFonts w:ascii="Times New Roman" w:hAnsi="Times New Roman"/>
            <w:sz w:val="28"/>
            <w:szCs w:val="28"/>
          </w:rPr>
          <w:t>-</w:t>
        </w:r>
        <w:r w:rsidR="00DD1CF6" w:rsidRPr="002F593C">
          <w:rPr>
            <w:rStyle w:val="a3"/>
            <w:rFonts w:ascii="Times New Roman" w:hAnsi="Times New Roman"/>
            <w:sz w:val="28"/>
            <w:szCs w:val="28"/>
            <w:lang w:val="en-US"/>
          </w:rPr>
          <w:t>dag</w:t>
        </w:r>
        <w:r w:rsidR="00DD1CF6" w:rsidRPr="002F593C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DD1CF6" w:rsidRPr="002F593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DD1CF6" w:rsidRPr="002F593C">
        <w:rPr>
          <w:rFonts w:ascii="Times New Roman" w:hAnsi="Times New Roman"/>
          <w:sz w:val="28"/>
          <w:szCs w:val="28"/>
        </w:rPr>
        <w:t>).</w:t>
      </w:r>
    </w:p>
    <w:p w:rsidR="002F593C" w:rsidRDefault="002F593C" w:rsidP="002F59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D1CF6" w:rsidRPr="002F593C">
        <w:rPr>
          <w:rFonts w:ascii="Times New Roman" w:hAnsi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DD1CF6" w:rsidRPr="002F593C" w:rsidRDefault="002F593C" w:rsidP="002F593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D1CF6" w:rsidRPr="002F593C">
        <w:rPr>
          <w:rFonts w:ascii="Times New Roman" w:hAnsi="Times New Roman"/>
          <w:sz w:val="28"/>
          <w:szCs w:val="28"/>
        </w:rPr>
        <w:t>Контроль за исполнением настоящего приказа оставляю за собой.</w:t>
      </w:r>
    </w:p>
    <w:p w:rsidR="00DD1CF6" w:rsidRDefault="00DD1CF6" w:rsidP="00DD1CF6">
      <w:pPr>
        <w:tabs>
          <w:tab w:val="left" w:pos="567"/>
        </w:tabs>
        <w:autoSpaceDE w:val="0"/>
        <w:autoSpaceDN w:val="0"/>
        <w:adjustRightInd w:val="0"/>
        <w:ind w:left="851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DD1CF6" w:rsidRDefault="00DD1CF6" w:rsidP="00DD1CF6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</w:p>
    <w:tbl>
      <w:tblPr>
        <w:tblStyle w:val="a6"/>
        <w:tblW w:w="1006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1"/>
        <w:gridCol w:w="2381"/>
        <w:gridCol w:w="3401"/>
      </w:tblGrid>
      <w:tr w:rsidR="00DD1CF6" w:rsidTr="00893F2A">
        <w:tc>
          <w:tcPr>
            <w:tcW w:w="4281" w:type="dxa"/>
            <w:hideMark/>
          </w:tcPr>
          <w:p w:rsidR="00DD1CF6" w:rsidRDefault="00235091" w:rsidP="00235091">
            <w:pPr>
              <w:pStyle w:val="ConsPlusNonformat"/>
              <w:tabs>
                <w:tab w:val="left" w:pos="7797"/>
              </w:tabs>
              <w:spacing w:line="276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Врио</w:t>
            </w:r>
            <w:proofErr w:type="spellEnd"/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</w:t>
            </w:r>
            <w:r w:rsidR="00DD1CF6">
              <w:rPr>
                <w:rFonts w:ascii="Times New Roman" w:hAnsi="Times New Roman" w:cs="Times New Roman"/>
                <w:b/>
                <w:sz w:val="28"/>
                <w:szCs w:val="28"/>
              </w:rPr>
              <w:t>инистр</w:t>
            </w:r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DD1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2381" w:type="dxa"/>
          </w:tcPr>
          <w:p w:rsidR="00DD1CF6" w:rsidRDefault="00DD1CF6" w:rsidP="00893F2A">
            <w:pPr>
              <w:pStyle w:val="ConsPlusNonformat"/>
              <w:tabs>
                <w:tab w:val="left" w:pos="7797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1" w:type="dxa"/>
            <w:hideMark/>
          </w:tcPr>
          <w:p w:rsidR="00DD1CF6" w:rsidRDefault="00DD1CF6" w:rsidP="00235091">
            <w:pPr>
              <w:pStyle w:val="ConsPlusNonformat"/>
              <w:tabs>
                <w:tab w:val="left" w:pos="7797"/>
              </w:tabs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C6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35091">
              <w:rPr>
                <w:rFonts w:ascii="Times New Roman" w:hAnsi="Times New Roman" w:cs="Times New Roman"/>
                <w:b/>
                <w:sz w:val="28"/>
                <w:szCs w:val="28"/>
              </w:rPr>
              <w:t>Нестеров</w:t>
            </w:r>
          </w:p>
        </w:tc>
      </w:tr>
    </w:tbl>
    <w:p w:rsidR="00C57315" w:rsidRDefault="00C57315" w:rsidP="002F593C">
      <w:pPr>
        <w:pStyle w:val="ConsPlusNonformat"/>
        <w:rPr>
          <w:rFonts w:ascii="Times New Roman" w:hAnsi="Times New Roman" w:cs="Times New Roman"/>
          <w:sz w:val="16"/>
          <w:szCs w:val="16"/>
        </w:rPr>
      </w:pPr>
      <w:bookmarkStart w:id="1" w:name="Par38"/>
      <w:bookmarkEnd w:id="1"/>
    </w:p>
    <w:p w:rsidR="00C57315" w:rsidRPr="00C57315" w:rsidRDefault="00C57315" w:rsidP="00C57315">
      <w:pPr>
        <w:rPr>
          <w:lang w:eastAsia="ru-RU"/>
        </w:rPr>
      </w:pPr>
      <w:bookmarkStart w:id="2" w:name="_GoBack"/>
      <w:bookmarkEnd w:id="2"/>
    </w:p>
    <w:p w:rsidR="00C57315" w:rsidRPr="00C57315" w:rsidRDefault="00C57315" w:rsidP="00C57315">
      <w:pPr>
        <w:rPr>
          <w:lang w:eastAsia="ru-RU"/>
        </w:rPr>
      </w:pPr>
    </w:p>
    <w:p w:rsidR="00C57315" w:rsidRPr="00C57315" w:rsidRDefault="00C57315" w:rsidP="00C57315">
      <w:pPr>
        <w:rPr>
          <w:lang w:eastAsia="ru-RU"/>
        </w:rPr>
      </w:pPr>
    </w:p>
    <w:p w:rsidR="00C57315" w:rsidRPr="00C57315" w:rsidRDefault="00C57315" w:rsidP="00C57315">
      <w:pPr>
        <w:rPr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36"/>
        <w:gridCol w:w="3685"/>
        <w:gridCol w:w="2836"/>
      </w:tblGrid>
      <w:tr w:rsidR="00DA5858" w:rsidRPr="00A60133" w:rsidTr="00383E84">
        <w:trPr>
          <w:trHeight w:val="296"/>
        </w:trPr>
        <w:tc>
          <w:tcPr>
            <w:tcW w:w="3436" w:type="dxa"/>
            <w:vAlign w:val="center"/>
            <w:hideMark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A60133">
              <w:rPr>
                <w:rFonts w:ascii="Times New Roman" w:eastAsia="Times New Roman" w:hAnsi="Times New Roman"/>
                <w:i/>
              </w:rPr>
              <w:t>Согласовано:</w:t>
            </w:r>
          </w:p>
        </w:tc>
        <w:tc>
          <w:tcPr>
            <w:tcW w:w="3685" w:type="dxa"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836" w:type="dxa"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</w:p>
        </w:tc>
      </w:tr>
      <w:tr w:rsidR="00DA5858" w:rsidTr="00383E84">
        <w:trPr>
          <w:trHeight w:val="397"/>
        </w:trPr>
        <w:tc>
          <w:tcPr>
            <w:tcW w:w="3436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Начальник отдела</w:t>
            </w:r>
          </w:p>
        </w:tc>
        <w:tc>
          <w:tcPr>
            <w:tcW w:w="3685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________________________</w:t>
            </w:r>
          </w:p>
        </w:tc>
        <w:tc>
          <w:tcPr>
            <w:tcW w:w="2836" w:type="dxa"/>
            <w:vAlign w:val="bottom"/>
          </w:tcPr>
          <w:p w:rsidR="00DA5858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Д.Р.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Мехтиханов</w:t>
            </w:r>
            <w:proofErr w:type="spellEnd"/>
          </w:p>
        </w:tc>
      </w:tr>
      <w:tr w:rsidR="00DA5858" w:rsidTr="00383E84">
        <w:trPr>
          <w:trHeight w:val="397"/>
        </w:trPr>
        <w:tc>
          <w:tcPr>
            <w:tcW w:w="3436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>Зам. начальника управления</w:t>
            </w:r>
          </w:p>
        </w:tc>
        <w:tc>
          <w:tcPr>
            <w:tcW w:w="3685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A60133">
              <w:rPr>
                <w:rFonts w:ascii="Times New Roman" w:eastAsia="Times New Roman" w:hAnsi="Times New Roman"/>
                <w:i/>
              </w:rPr>
              <w:t>________________________</w:t>
            </w:r>
          </w:p>
        </w:tc>
        <w:tc>
          <w:tcPr>
            <w:tcW w:w="2836" w:type="dxa"/>
            <w:vAlign w:val="bottom"/>
          </w:tcPr>
          <w:p w:rsidR="00DA5858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i/>
              </w:rPr>
              <w:t xml:space="preserve">Э.М. </w:t>
            </w:r>
            <w:proofErr w:type="spellStart"/>
            <w:r>
              <w:rPr>
                <w:rFonts w:ascii="Times New Roman" w:eastAsia="Times New Roman" w:hAnsi="Times New Roman"/>
                <w:i/>
              </w:rPr>
              <w:t>Магомедханова</w:t>
            </w:r>
            <w:proofErr w:type="spellEnd"/>
          </w:p>
        </w:tc>
      </w:tr>
      <w:tr w:rsidR="00DA5858" w:rsidRPr="00A60133" w:rsidTr="00383E84">
        <w:trPr>
          <w:trHeight w:val="397"/>
        </w:trPr>
        <w:tc>
          <w:tcPr>
            <w:tcW w:w="3436" w:type="dxa"/>
            <w:vAlign w:val="bottom"/>
            <w:hideMark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A60133">
              <w:rPr>
                <w:rFonts w:ascii="Times New Roman" w:eastAsia="Times New Roman" w:hAnsi="Times New Roman"/>
                <w:i/>
              </w:rPr>
              <w:t xml:space="preserve">Начальник отдела </w:t>
            </w:r>
          </w:p>
        </w:tc>
        <w:tc>
          <w:tcPr>
            <w:tcW w:w="3685" w:type="dxa"/>
            <w:vAlign w:val="bottom"/>
            <w:hideMark/>
          </w:tcPr>
          <w:p w:rsidR="00DA5858" w:rsidRPr="00A60133" w:rsidRDefault="00DA5858" w:rsidP="00383E84">
            <w:pPr>
              <w:spacing w:line="254" w:lineRule="auto"/>
              <w:jc w:val="center"/>
              <w:rPr>
                <w:rFonts w:ascii="Times New Roman" w:eastAsia="Times New Roman" w:hAnsi="Times New Roman"/>
                <w:i/>
              </w:rPr>
            </w:pPr>
            <w:r w:rsidRPr="00A60133">
              <w:rPr>
                <w:rFonts w:ascii="Times New Roman" w:eastAsia="Times New Roman" w:hAnsi="Times New Roman"/>
                <w:i/>
              </w:rPr>
              <w:t>________________________</w:t>
            </w:r>
          </w:p>
        </w:tc>
        <w:tc>
          <w:tcPr>
            <w:tcW w:w="2836" w:type="dxa"/>
            <w:vAlign w:val="bottom"/>
            <w:hideMark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  <w:r w:rsidRPr="00A60133">
              <w:rPr>
                <w:rFonts w:ascii="Times New Roman" w:eastAsia="Times New Roman" w:hAnsi="Times New Roman"/>
                <w:i/>
              </w:rPr>
              <w:t>Э.А. Магомедова</w:t>
            </w:r>
          </w:p>
        </w:tc>
      </w:tr>
      <w:tr w:rsidR="00DA5858" w:rsidRPr="00A60133" w:rsidTr="00383E84">
        <w:trPr>
          <w:trHeight w:val="397"/>
        </w:trPr>
        <w:tc>
          <w:tcPr>
            <w:tcW w:w="3436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3685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center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2836" w:type="dxa"/>
            <w:vAlign w:val="bottom"/>
          </w:tcPr>
          <w:p w:rsidR="00DA5858" w:rsidRPr="00A60133" w:rsidRDefault="00DA5858" w:rsidP="00383E84">
            <w:pPr>
              <w:spacing w:line="254" w:lineRule="auto"/>
              <w:jc w:val="both"/>
              <w:rPr>
                <w:rFonts w:ascii="Times New Roman" w:eastAsia="Times New Roman" w:hAnsi="Times New Roman"/>
                <w:i/>
              </w:rPr>
            </w:pPr>
          </w:p>
        </w:tc>
      </w:tr>
    </w:tbl>
    <w:p w:rsidR="00C57315" w:rsidRPr="00C57315" w:rsidRDefault="00C57315" w:rsidP="00C57315">
      <w:pPr>
        <w:rPr>
          <w:lang w:eastAsia="ru-RU"/>
        </w:rPr>
      </w:pPr>
    </w:p>
    <w:p w:rsidR="00C57315" w:rsidRPr="00C57315" w:rsidRDefault="00C57315" w:rsidP="00C57315">
      <w:pPr>
        <w:rPr>
          <w:lang w:eastAsia="ru-RU"/>
        </w:rPr>
      </w:pPr>
    </w:p>
    <w:p w:rsidR="00C57315" w:rsidRPr="00C57315" w:rsidRDefault="00C57315" w:rsidP="00C57315">
      <w:pPr>
        <w:rPr>
          <w:lang w:eastAsia="ru-RU"/>
        </w:rPr>
      </w:pPr>
    </w:p>
    <w:p w:rsidR="00C57315" w:rsidRPr="00C57315" w:rsidRDefault="00C57315" w:rsidP="00C57315">
      <w:pPr>
        <w:rPr>
          <w:lang w:eastAsia="ru-RU"/>
        </w:rPr>
      </w:pPr>
    </w:p>
    <w:p w:rsidR="00C57315" w:rsidRDefault="00C57315" w:rsidP="00C57315">
      <w:pPr>
        <w:rPr>
          <w:lang w:eastAsia="ru-RU"/>
        </w:rPr>
      </w:pPr>
    </w:p>
    <w:p w:rsidR="00EA7056" w:rsidRPr="002F593C" w:rsidRDefault="00C57315" w:rsidP="00C57315">
      <w:pPr>
        <w:tabs>
          <w:tab w:val="left" w:pos="8515"/>
        </w:tabs>
        <w:rPr>
          <w:lang w:eastAsia="ru-RU"/>
        </w:rPr>
      </w:pPr>
      <w:r>
        <w:rPr>
          <w:lang w:eastAsia="ru-RU"/>
        </w:rPr>
        <w:lastRenderedPageBreak/>
        <w:tab/>
      </w:r>
    </w:p>
    <w:sectPr w:rsidR="00EA7056" w:rsidRPr="002F593C" w:rsidSect="00C57315">
      <w:footerReference w:type="default" r:id="rId17"/>
      <w:pgSz w:w="11906" w:h="16838" w:code="9"/>
      <w:pgMar w:top="1134" w:right="1134" w:bottom="567" w:left="113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2B" w:rsidRDefault="0033532B">
      <w:r>
        <w:separator/>
      </w:r>
    </w:p>
  </w:endnote>
  <w:endnote w:type="continuationSeparator" w:id="0">
    <w:p w:rsidR="0033532B" w:rsidRDefault="0033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315" w:rsidRDefault="00C57315" w:rsidP="00C57315">
    <w:pPr>
      <w:pStyle w:val="ConsPlusNormal"/>
      <w:spacing w:line="276" w:lineRule="auto"/>
      <w:outlineLvl w:val="1"/>
      <w:rPr>
        <w:rFonts w:ascii="Times New Roman" w:hAnsi="Times New Roman" w:cs="Times New Roman"/>
        <w:sz w:val="28"/>
        <w:szCs w:val="28"/>
      </w:rPr>
    </w:pPr>
    <w:proofErr w:type="spellStart"/>
    <w:r>
      <w:rPr>
        <w:rFonts w:ascii="Times New Roman" w:hAnsi="Times New Roman" w:cs="Times New Roman"/>
        <w:sz w:val="16"/>
        <w:szCs w:val="16"/>
      </w:rPr>
      <w:t>Омарова</w:t>
    </w:r>
    <w:proofErr w:type="spellEnd"/>
    <w:r>
      <w:rPr>
        <w:rFonts w:ascii="Times New Roman" w:hAnsi="Times New Roman" w:cs="Times New Roman"/>
        <w:sz w:val="16"/>
        <w:szCs w:val="16"/>
      </w:rPr>
      <w:t xml:space="preserve"> З.М.,56-46-46 (доб.4052)</w:t>
    </w:r>
  </w:p>
  <w:p w:rsidR="00C57315" w:rsidRDefault="00C57315" w:rsidP="00C57315">
    <w:pPr>
      <w:ind w:firstLine="708"/>
      <w:rPr>
        <w:rFonts w:ascii="Times New Roman" w:hAnsi="Times New Roman"/>
        <w:bCs/>
        <w:i/>
        <w:sz w:val="24"/>
        <w:szCs w:val="24"/>
        <w:lang w:eastAsia="ru-RU"/>
      </w:rPr>
    </w:pPr>
  </w:p>
  <w:p w:rsidR="009A0125" w:rsidRDefault="0033532B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2B" w:rsidRDefault="0033532B">
      <w:r>
        <w:separator/>
      </w:r>
    </w:p>
  </w:footnote>
  <w:footnote w:type="continuationSeparator" w:id="0">
    <w:p w:rsidR="0033532B" w:rsidRDefault="00335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356C"/>
    <w:multiLevelType w:val="hybridMultilevel"/>
    <w:tmpl w:val="D0FCF904"/>
    <w:lvl w:ilvl="0" w:tplc="CD76A85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A54ABF"/>
    <w:multiLevelType w:val="hybridMultilevel"/>
    <w:tmpl w:val="8724F6C6"/>
    <w:lvl w:ilvl="0" w:tplc="5A04CD2A">
      <w:start w:val="1"/>
      <w:numFmt w:val="decimal"/>
      <w:lvlText w:val="%1."/>
      <w:lvlJc w:val="left"/>
      <w:pPr>
        <w:ind w:left="1249" w:hanging="54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70CA1"/>
    <w:multiLevelType w:val="hybridMultilevel"/>
    <w:tmpl w:val="610EE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6C32C5"/>
    <w:multiLevelType w:val="hybridMultilevel"/>
    <w:tmpl w:val="D5407E08"/>
    <w:lvl w:ilvl="0" w:tplc="9BFC9F38">
      <w:start w:val="1"/>
      <w:numFmt w:val="decimal"/>
      <w:lvlText w:val="%1."/>
      <w:lvlJc w:val="left"/>
      <w:pPr>
        <w:ind w:left="966" w:hanging="54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A248C4"/>
    <w:multiLevelType w:val="hybridMultilevel"/>
    <w:tmpl w:val="E8B889D6"/>
    <w:lvl w:ilvl="0" w:tplc="64FEF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A00207B"/>
    <w:multiLevelType w:val="hybridMultilevel"/>
    <w:tmpl w:val="A94E8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34"/>
    <w:rsid w:val="0002497C"/>
    <w:rsid w:val="00032B17"/>
    <w:rsid w:val="00037557"/>
    <w:rsid w:val="00044686"/>
    <w:rsid w:val="00044BA1"/>
    <w:rsid w:val="0005472E"/>
    <w:rsid w:val="00054F05"/>
    <w:rsid w:val="000630E5"/>
    <w:rsid w:val="00072AFE"/>
    <w:rsid w:val="00073904"/>
    <w:rsid w:val="000A052B"/>
    <w:rsid w:val="000D5E25"/>
    <w:rsid w:val="000E5236"/>
    <w:rsid w:val="00100467"/>
    <w:rsid w:val="0010377D"/>
    <w:rsid w:val="001259E7"/>
    <w:rsid w:val="00125D38"/>
    <w:rsid w:val="0013092F"/>
    <w:rsid w:val="00164BDE"/>
    <w:rsid w:val="00177E49"/>
    <w:rsid w:val="001839F0"/>
    <w:rsid w:val="00190B53"/>
    <w:rsid w:val="00197F3B"/>
    <w:rsid w:val="001A3331"/>
    <w:rsid w:val="001C3A42"/>
    <w:rsid w:val="001D7138"/>
    <w:rsid w:val="001D786C"/>
    <w:rsid w:val="001E7846"/>
    <w:rsid w:val="00206FF4"/>
    <w:rsid w:val="00212858"/>
    <w:rsid w:val="00235091"/>
    <w:rsid w:val="0024092C"/>
    <w:rsid w:val="00246265"/>
    <w:rsid w:val="0024788E"/>
    <w:rsid w:val="0025295D"/>
    <w:rsid w:val="00290E86"/>
    <w:rsid w:val="002B7D8F"/>
    <w:rsid w:val="002C2E7B"/>
    <w:rsid w:val="002C776D"/>
    <w:rsid w:val="002E3966"/>
    <w:rsid w:val="002E4E2F"/>
    <w:rsid w:val="002F593C"/>
    <w:rsid w:val="00314D07"/>
    <w:rsid w:val="0032052F"/>
    <w:rsid w:val="0033532B"/>
    <w:rsid w:val="003357A3"/>
    <w:rsid w:val="00340107"/>
    <w:rsid w:val="00346A2D"/>
    <w:rsid w:val="003732EE"/>
    <w:rsid w:val="00373664"/>
    <w:rsid w:val="003B2B67"/>
    <w:rsid w:val="003B5D8E"/>
    <w:rsid w:val="003D1233"/>
    <w:rsid w:val="003D4C1F"/>
    <w:rsid w:val="003F410D"/>
    <w:rsid w:val="003F7E12"/>
    <w:rsid w:val="0040442B"/>
    <w:rsid w:val="0041261F"/>
    <w:rsid w:val="00412808"/>
    <w:rsid w:val="00424E6C"/>
    <w:rsid w:val="00444D71"/>
    <w:rsid w:val="00447EBF"/>
    <w:rsid w:val="00471F93"/>
    <w:rsid w:val="00476B32"/>
    <w:rsid w:val="0049176B"/>
    <w:rsid w:val="00492C76"/>
    <w:rsid w:val="00495198"/>
    <w:rsid w:val="004A44BA"/>
    <w:rsid w:val="004B237E"/>
    <w:rsid w:val="004C169F"/>
    <w:rsid w:val="004E65BB"/>
    <w:rsid w:val="00506436"/>
    <w:rsid w:val="00536862"/>
    <w:rsid w:val="0054742D"/>
    <w:rsid w:val="0056667C"/>
    <w:rsid w:val="00577CA6"/>
    <w:rsid w:val="00584F5A"/>
    <w:rsid w:val="00590CA9"/>
    <w:rsid w:val="00602AD8"/>
    <w:rsid w:val="006071E2"/>
    <w:rsid w:val="00633C84"/>
    <w:rsid w:val="006A459E"/>
    <w:rsid w:val="006A66DA"/>
    <w:rsid w:val="006A6E51"/>
    <w:rsid w:val="006B6810"/>
    <w:rsid w:val="006C683A"/>
    <w:rsid w:val="006E566D"/>
    <w:rsid w:val="006F233C"/>
    <w:rsid w:val="006F2A62"/>
    <w:rsid w:val="00702D23"/>
    <w:rsid w:val="00710E00"/>
    <w:rsid w:val="00714629"/>
    <w:rsid w:val="007214CD"/>
    <w:rsid w:val="0073181B"/>
    <w:rsid w:val="00732AE4"/>
    <w:rsid w:val="0073517E"/>
    <w:rsid w:val="00741A68"/>
    <w:rsid w:val="0075316C"/>
    <w:rsid w:val="00792000"/>
    <w:rsid w:val="007C35CA"/>
    <w:rsid w:val="007E65C5"/>
    <w:rsid w:val="00804E77"/>
    <w:rsid w:val="00810E91"/>
    <w:rsid w:val="00827188"/>
    <w:rsid w:val="0084069B"/>
    <w:rsid w:val="00856C1E"/>
    <w:rsid w:val="00883A9A"/>
    <w:rsid w:val="008918B7"/>
    <w:rsid w:val="0089442F"/>
    <w:rsid w:val="00896D9A"/>
    <w:rsid w:val="008C750B"/>
    <w:rsid w:val="008E29FF"/>
    <w:rsid w:val="00907DCD"/>
    <w:rsid w:val="00920757"/>
    <w:rsid w:val="00955C51"/>
    <w:rsid w:val="009836B6"/>
    <w:rsid w:val="009A458D"/>
    <w:rsid w:val="009B1988"/>
    <w:rsid w:val="009D1AB6"/>
    <w:rsid w:val="009D7DFC"/>
    <w:rsid w:val="009F66FB"/>
    <w:rsid w:val="00A02896"/>
    <w:rsid w:val="00A030F5"/>
    <w:rsid w:val="00A03B98"/>
    <w:rsid w:val="00A067D2"/>
    <w:rsid w:val="00A308FA"/>
    <w:rsid w:val="00A5189E"/>
    <w:rsid w:val="00A91B1D"/>
    <w:rsid w:val="00A97F84"/>
    <w:rsid w:val="00AA1A98"/>
    <w:rsid w:val="00AC1A0D"/>
    <w:rsid w:val="00AD5038"/>
    <w:rsid w:val="00AE11B3"/>
    <w:rsid w:val="00AF0F7B"/>
    <w:rsid w:val="00B03F00"/>
    <w:rsid w:val="00B07597"/>
    <w:rsid w:val="00B10F34"/>
    <w:rsid w:val="00B20280"/>
    <w:rsid w:val="00B6353B"/>
    <w:rsid w:val="00B654F7"/>
    <w:rsid w:val="00B67FD6"/>
    <w:rsid w:val="00B72223"/>
    <w:rsid w:val="00B865F6"/>
    <w:rsid w:val="00B86FE4"/>
    <w:rsid w:val="00B92DE2"/>
    <w:rsid w:val="00BA07CA"/>
    <w:rsid w:val="00BA5DAA"/>
    <w:rsid w:val="00BB5FE8"/>
    <w:rsid w:val="00BC53D7"/>
    <w:rsid w:val="00BC7637"/>
    <w:rsid w:val="00BE3B03"/>
    <w:rsid w:val="00BE6B09"/>
    <w:rsid w:val="00BF3BD4"/>
    <w:rsid w:val="00BF72A7"/>
    <w:rsid w:val="00C04C40"/>
    <w:rsid w:val="00C42E28"/>
    <w:rsid w:val="00C46214"/>
    <w:rsid w:val="00C524AC"/>
    <w:rsid w:val="00C544A2"/>
    <w:rsid w:val="00C57315"/>
    <w:rsid w:val="00C80AF0"/>
    <w:rsid w:val="00C81AF8"/>
    <w:rsid w:val="00C95D47"/>
    <w:rsid w:val="00CB5943"/>
    <w:rsid w:val="00CC15B6"/>
    <w:rsid w:val="00CD5463"/>
    <w:rsid w:val="00D25767"/>
    <w:rsid w:val="00D41DBC"/>
    <w:rsid w:val="00D56789"/>
    <w:rsid w:val="00D652C9"/>
    <w:rsid w:val="00D72054"/>
    <w:rsid w:val="00D7481A"/>
    <w:rsid w:val="00D907E1"/>
    <w:rsid w:val="00D9498F"/>
    <w:rsid w:val="00DA5858"/>
    <w:rsid w:val="00DB08D6"/>
    <w:rsid w:val="00DB0FC9"/>
    <w:rsid w:val="00DB15DC"/>
    <w:rsid w:val="00DC0B1F"/>
    <w:rsid w:val="00DD1CF6"/>
    <w:rsid w:val="00DF1903"/>
    <w:rsid w:val="00E2182D"/>
    <w:rsid w:val="00E364D4"/>
    <w:rsid w:val="00E41802"/>
    <w:rsid w:val="00E463B5"/>
    <w:rsid w:val="00E92178"/>
    <w:rsid w:val="00E94307"/>
    <w:rsid w:val="00EA1DCB"/>
    <w:rsid w:val="00EA7056"/>
    <w:rsid w:val="00EA7692"/>
    <w:rsid w:val="00EB270A"/>
    <w:rsid w:val="00EE0A12"/>
    <w:rsid w:val="00EF05F2"/>
    <w:rsid w:val="00F341D8"/>
    <w:rsid w:val="00F51BE7"/>
    <w:rsid w:val="00F70B2E"/>
    <w:rsid w:val="00FA7AF3"/>
    <w:rsid w:val="00FC7A10"/>
    <w:rsid w:val="00FD7B3B"/>
    <w:rsid w:val="00FE3750"/>
    <w:rsid w:val="00FF7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CF64"/>
  <w15:docId w15:val="{E816B2F4-B7EB-485C-833D-9667F9A1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E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7E1"/>
    <w:rPr>
      <w:color w:val="0000CC"/>
      <w:u w:val="single"/>
    </w:rPr>
  </w:style>
  <w:style w:type="paragraph" w:styleId="a4">
    <w:name w:val="footer"/>
    <w:basedOn w:val="a"/>
    <w:link w:val="a5"/>
    <w:uiPriority w:val="99"/>
    <w:rsid w:val="00D907E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D907E1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D907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907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07E1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DD1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DD1C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1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410D"/>
    <w:rPr>
      <w:rFonts w:ascii="Segoe UI" w:eastAsia="Calibr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80A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80AF0"/>
    <w:rPr>
      <w:rFonts w:ascii="Calibri" w:eastAsia="Calibri" w:hAnsi="Calibri" w:cs="Times New Roman"/>
    </w:rPr>
  </w:style>
  <w:style w:type="character" w:customStyle="1" w:styleId="ab">
    <w:name w:val="Основной текст_"/>
    <w:basedOn w:val="a0"/>
    <w:link w:val="1"/>
    <w:rsid w:val="002C2E7B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Другое_"/>
    <w:basedOn w:val="a0"/>
    <w:link w:val="ad"/>
    <w:rsid w:val="002C2E7B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b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d">
    <w:name w:val="Другое"/>
    <w:basedOn w:val="a"/>
    <w:link w:val="ac"/>
    <w:rsid w:val="002C2E7B"/>
    <w:pPr>
      <w:widowControl w:val="0"/>
      <w:spacing w:line="394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ConsPlusTitle">
    <w:name w:val="ConsPlusTitle"/>
    <w:rsid w:val="00FC7A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e">
    <w:name w:val="List Paragraph"/>
    <w:basedOn w:val="a"/>
    <w:uiPriority w:val="34"/>
    <w:qFormat/>
    <w:rsid w:val="00206F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808&amp;dst=3193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instroy.e-da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5808&amp;dst=1036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avo.gov.ru" TargetMode="External"/><Relationship Id="rId10" Type="http://schemas.openxmlformats.org/officeDocument/2006/relationships/hyperlink" Target="https://login.consultant.ru/link/?req=doc&amp;base=LAW&amp;n=465808&amp;dst=31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808&amp;dst=3164" TargetMode="External"/><Relationship Id="rId14" Type="http://schemas.openxmlformats.org/officeDocument/2006/relationships/hyperlink" Target="https://login.consultant.ru/link/?req=doc&amp;base=LAW&amp;n=399610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EE94-0F02-44B9-A9E4-8F3ED2EA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Amina</cp:lastModifiedBy>
  <cp:revision>4</cp:revision>
  <cp:lastPrinted>2024-02-26T11:46:00Z</cp:lastPrinted>
  <dcterms:created xsi:type="dcterms:W3CDTF">2024-02-26T09:09:00Z</dcterms:created>
  <dcterms:modified xsi:type="dcterms:W3CDTF">2024-02-26T12:10:00Z</dcterms:modified>
</cp:coreProperties>
</file>