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3" w:rsidRPr="006255B1" w:rsidRDefault="003E2283" w:rsidP="00733139">
      <w:pPr>
        <w:ind w:left="-567" w:right="-1" w:firstLine="567"/>
        <w:jc w:val="center"/>
        <w:rPr>
          <w:b/>
          <w:sz w:val="28"/>
          <w:szCs w:val="28"/>
        </w:rPr>
      </w:pPr>
      <w:r w:rsidRPr="006255B1">
        <w:rPr>
          <w:b/>
          <w:sz w:val="28"/>
          <w:szCs w:val="28"/>
        </w:rPr>
        <w:t>ПРОГРАММА</w:t>
      </w:r>
    </w:p>
    <w:p w:rsidR="003E2283" w:rsidRDefault="003E2283" w:rsidP="00733139">
      <w:pPr>
        <w:ind w:left="-567"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расширенного </w:t>
      </w:r>
      <w:r w:rsidRPr="006255B1">
        <w:rPr>
          <w:b/>
          <w:sz w:val="28"/>
          <w:szCs w:val="28"/>
        </w:rPr>
        <w:t>заседания коллегии Министерства строительства, архитектуры и жилищно-коммунального хозяйства Республики Дагестан</w:t>
      </w:r>
    </w:p>
    <w:p w:rsidR="003E2283" w:rsidRPr="00012ACE" w:rsidRDefault="003E2283" w:rsidP="00733139">
      <w:pPr>
        <w:spacing w:line="276" w:lineRule="auto"/>
        <w:ind w:left="-567" w:right="-1" w:firstLine="567"/>
        <w:jc w:val="center"/>
        <w:rPr>
          <w:b/>
          <w:sz w:val="16"/>
          <w:szCs w:val="16"/>
        </w:rPr>
      </w:pPr>
    </w:p>
    <w:p w:rsidR="0054338E" w:rsidRPr="00012ACE" w:rsidRDefault="003E2283" w:rsidP="00733139">
      <w:pPr>
        <w:ind w:left="-567" w:right="-1" w:firstLine="567"/>
        <w:jc w:val="right"/>
        <w:rPr>
          <w:i/>
        </w:rPr>
      </w:pPr>
      <w:r w:rsidRPr="00012ACE">
        <w:rPr>
          <w:i/>
        </w:rPr>
        <w:t xml:space="preserve">г. Махачкала, Национальная библиотека РД </w:t>
      </w:r>
    </w:p>
    <w:p w:rsidR="003E2283" w:rsidRPr="00012ACE" w:rsidRDefault="003E2283" w:rsidP="00733139">
      <w:pPr>
        <w:ind w:left="-567" w:right="-1" w:firstLine="567"/>
        <w:jc w:val="right"/>
        <w:rPr>
          <w:i/>
        </w:rPr>
      </w:pPr>
      <w:r w:rsidRPr="00012ACE">
        <w:rPr>
          <w:i/>
        </w:rPr>
        <w:t xml:space="preserve">им. Р. Гамзатова, </w:t>
      </w:r>
    </w:p>
    <w:p w:rsidR="003E2283" w:rsidRPr="00012ACE" w:rsidRDefault="003E2283" w:rsidP="00733139">
      <w:pPr>
        <w:ind w:left="-567" w:right="-1" w:firstLine="567"/>
        <w:jc w:val="right"/>
        <w:rPr>
          <w:i/>
        </w:rPr>
      </w:pPr>
      <w:r w:rsidRPr="00012ACE">
        <w:rPr>
          <w:i/>
        </w:rPr>
        <w:t>26 марта 2024 г., 10:00 ч.</w:t>
      </w:r>
    </w:p>
    <w:p w:rsidR="003E2283" w:rsidRPr="00733139" w:rsidRDefault="003E2283" w:rsidP="00733139">
      <w:pPr>
        <w:spacing w:line="276" w:lineRule="auto"/>
        <w:ind w:left="-567" w:right="-1" w:firstLine="567"/>
        <w:jc w:val="center"/>
        <w:rPr>
          <w:b/>
          <w:sz w:val="14"/>
          <w:szCs w:val="14"/>
        </w:rPr>
      </w:pPr>
    </w:p>
    <w:p w:rsidR="003E2283" w:rsidRPr="00012ACE" w:rsidRDefault="003E2283" w:rsidP="00012ACE">
      <w:pPr>
        <w:spacing w:line="276" w:lineRule="auto"/>
        <w:ind w:left="-567" w:right="-1" w:firstLine="567"/>
        <w:rPr>
          <w:b/>
          <w:sz w:val="28"/>
          <w:szCs w:val="28"/>
        </w:rPr>
      </w:pPr>
      <w:r w:rsidRPr="003E2283">
        <w:rPr>
          <w:b/>
          <w:sz w:val="28"/>
          <w:szCs w:val="28"/>
        </w:rPr>
        <w:t>СЛАЙД 1. Заставка.</w:t>
      </w:r>
      <w:r w:rsidR="00012ACE">
        <w:rPr>
          <w:b/>
          <w:sz w:val="28"/>
          <w:szCs w:val="28"/>
        </w:rPr>
        <w:t xml:space="preserve"> </w:t>
      </w:r>
      <w:r w:rsidRPr="0072271F">
        <w:rPr>
          <w:sz w:val="28"/>
          <w:szCs w:val="28"/>
        </w:rPr>
        <w:t>Добрый день!</w:t>
      </w:r>
      <w:r>
        <w:rPr>
          <w:sz w:val="28"/>
          <w:szCs w:val="28"/>
        </w:rPr>
        <w:t xml:space="preserve"> Хочу поприветствовать Вас на заседании коллегии Минстроя Дагестана по итогам деятельности 2023 года, и представить наших гостей-участников коллегии </w:t>
      </w:r>
      <w:r w:rsidR="00DD05C1" w:rsidRPr="00DD05C1">
        <w:rPr>
          <w:i/>
          <w:sz w:val="28"/>
          <w:szCs w:val="28"/>
        </w:rPr>
        <w:t>(представление гостей).</w:t>
      </w:r>
    </w:p>
    <w:p w:rsidR="003604BB" w:rsidRDefault="003E228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приветствия и официального открытия нашего мероприятия слово предоставляется </w:t>
      </w:r>
      <w:r w:rsidR="003604BB" w:rsidRPr="003604BB">
        <w:rPr>
          <w:sz w:val="28"/>
          <w:szCs w:val="28"/>
        </w:rPr>
        <w:t>Председателю</w:t>
      </w:r>
      <w:r w:rsidR="0014084E" w:rsidRPr="003604BB">
        <w:rPr>
          <w:sz w:val="28"/>
          <w:szCs w:val="28"/>
        </w:rPr>
        <w:t xml:space="preserve"> П</w:t>
      </w:r>
      <w:r w:rsidR="003604BB" w:rsidRPr="003604BB">
        <w:rPr>
          <w:sz w:val="28"/>
          <w:szCs w:val="28"/>
        </w:rPr>
        <w:t xml:space="preserve">равительства </w:t>
      </w:r>
      <w:r w:rsidR="0014084E" w:rsidRPr="003604BB">
        <w:rPr>
          <w:sz w:val="28"/>
          <w:szCs w:val="28"/>
        </w:rPr>
        <w:t>Р</w:t>
      </w:r>
      <w:r w:rsidR="003604BB" w:rsidRPr="003604BB">
        <w:rPr>
          <w:sz w:val="28"/>
          <w:szCs w:val="28"/>
        </w:rPr>
        <w:t xml:space="preserve">еспублики </w:t>
      </w:r>
      <w:r w:rsidR="0014084E" w:rsidRPr="003604BB">
        <w:rPr>
          <w:sz w:val="28"/>
          <w:szCs w:val="28"/>
        </w:rPr>
        <w:t>Д</w:t>
      </w:r>
      <w:r w:rsidR="003604BB" w:rsidRPr="003604BB">
        <w:rPr>
          <w:sz w:val="28"/>
          <w:szCs w:val="28"/>
        </w:rPr>
        <w:t>агестан</w:t>
      </w:r>
      <w:r w:rsidR="0014084E" w:rsidRPr="003604BB">
        <w:rPr>
          <w:sz w:val="28"/>
          <w:szCs w:val="28"/>
        </w:rPr>
        <w:t xml:space="preserve"> </w:t>
      </w:r>
      <w:proofErr w:type="spellStart"/>
      <w:r w:rsidR="0014084E" w:rsidRPr="003604BB">
        <w:rPr>
          <w:sz w:val="28"/>
          <w:szCs w:val="28"/>
        </w:rPr>
        <w:t>Абдулмуслимов</w:t>
      </w:r>
      <w:r w:rsidR="003604BB" w:rsidRPr="003604BB">
        <w:rPr>
          <w:sz w:val="28"/>
          <w:szCs w:val="28"/>
        </w:rPr>
        <w:t>у</w:t>
      </w:r>
      <w:proofErr w:type="spellEnd"/>
      <w:r w:rsidR="003604BB" w:rsidRPr="003604BB">
        <w:rPr>
          <w:sz w:val="28"/>
          <w:szCs w:val="28"/>
        </w:rPr>
        <w:t xml:space="preserve"> </w:t>
      </w:r>
      <w:proofErr w:type="spellStart"/>
      <w:r w:rsidR="003604BB" w:rsidRPr="003604BB">
        <w:rPr>
          <w:sz w:val="28"/>
          <w:szCs w:val="28"/>
        </w:rPr>
        <w:t>Абдулмуслиму</w:t>
      </w:r>
      <w:proofErr w:type="spellEnd"/>
      <w:r w:rsidR="003604BB" w:rsidRPr="003604BB">
        <w:rPr>
          <w:sz w:val="28"/>
          <w:szCs w:val="28"/>
        </w:rPr>
        <w:t xml:space="preserve"> </w:t>
      </w:r>
      <w:proofErr w:type="spellStart"/>
      <w:r w:rsidR="003604BB" w:rsidRPr="003604BB">
        <w:rPr>
          <w:sz w:val="28"/>
          <w:szCs w:val="28"/>
        </w:rPr>
        <w:t>Мухудиновичу</w:t>
      </w:r>
      <w:proofErr w:type="spellEnd"/>
      <w:r w:rsidR="003604BB" w:rsidRPr="003604BB">
        <w:rPr>
          <w:sz w:val="28"/>
          <w:szCs w:val="28"/>
        </w:rPr>
        <w:t xml:space="preserve">. </w:t>
      </w:r>
    </w:p>
    <w:p w:rsidR="003E2283" w:rsidRPr="003604BB" w:rsidRDefault="003604BB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3604BB">
        <w:rPr>
          <w:sz w:val="28"/>
          <w:szCs w:val="28"/>
        </w:rPr>
        <w:t xml:space="preserve">Первому заместителю Председателя Правительства Республики Дагестан Алиеву Руслану </w:t>
      </w:r>
      <w:proofErr w:type="spellStart"/>
      <w:r w:rsidRPr="003604BB">
        <w:rPr>
          <w:sz w:val="28"/>
          <w:szCs w:val="28"/>
        </w:rPr>
        <w:t>Алиевичу</w:t>
      </w:r>
      <w:proofErr w:type="spellEnd"/>
      <w:r w:rsidR="0014084E" w:rsidRPr="003604BB">
        <w:rPr>
          <w:sz w:val="28"/>
          <w:szCs w:val="28"/>
        </w:rPr>
        <w:t>.</w:t>
      </w:r>
    </w:p>
    <w:p w:rsidR="003E2283" w:rsidRPr="003604BB" w:rsidRDefault="003E2283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3604BB">
        <w:rPr>
          <w:i/>
          <w:sz w:val="28"/>
          <w:szCs w:val="28"/>
        </w:rPr>
        <w:t xml:space="preserve">Приветственное слово гостей. </w:t>
      </w:r>
    </w:p>
    <w:p w:rsidR="003E2283" w:rsidRDefault="003E228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9107D9">
        <w:rPr>
          <w:sz w:val="28"/>
          <w:szCs w:val="28"/>
        </w:rPr>
        <w:t xml:space="preserve">Уважаемые коллеги! </w:t>
      </w:r>
      <w:r>
        <w:rPr>
          <w:sz w:val="28"/>
          <w:szCs w:val="28"/>
        </w:rPr>
        <w:t>Переходя к официальной части сегодняшнего дня, позвольте мне доложить по первому вопросу повестки «Об итогах деятельности Минстроя Дагестана за 2023 год и основных задачах на 2024».</w:t>
      </w:r>
    </w:p>
    <w:p w:rsidR="003E2283" w:rsidRDefault="003E2283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ED497F">
        <w:rPr>
          <w:i/>
          <w:sz w:val="28"/>
          <w:szCs w:val="28"/>
        </w:rPr>
        <w:t>Выступление с места.</w:t>
      </w:r>
    </w:p>
    <w:p w:rsidR="003E2283" w:rsidRPr="00763A2B" w:rsidRDefault="003E2283" w:rsidP="00733139">
      <w:pPr>
        <w:spacing w:line="276" w:lineRule="auto"/>
        <w:ind w:left="-567" w:right="-1" w:firstLine="567"/>
        <w:jc w:val="both"/>
        <w:rPr>
          <w:color w:val="222222"/>
          <w:sz w:val="28"/>
          <w:szCs w:val="28"/>
        </w:rPr>
      </w:pPr>
      <w:r w:rsidRPr="00763A2B">
        <w:rPr>
          <w:sz w:val="28"/>
        </w:rPr>
        <w:t>Строительная отрасль Республики Дагестан,</w:t>
      </w:r>
      <w:r>
        <w:rPr>
          <w:sz w:val="28"/>
        </w:rPr>
        <w:t xml:space="preserve"> не побоюсь этого слова,</w:t>
      </w:r>
      <w:r w:rsidRPr="00763A2B">
        <w:rPr>
          <w:sz w:val="28"/>
        </w:rPr>
        <w:t xml:space="preserve"> </w:t>
      </w:r>
      <w:r w:rsidRPr="00763A2B">
        <w:rPr>
          <w:color w:val="222222"/>
          <w:sz w:val="28"/>
          <w:szCs w:val="28"/>
        </w:rPr>
        <w:t xml:space="preserve">занимает </w:t>
      </w:r>
      <w:r>
        <w:rPr>
          <w:color w:val="222222"/>
          <w:sz w:val="28"/>
          <w:szCs w:val="28"/>
        </w:rPr>
        <w:t xml:space="preserve">немаловажное </w:t>
      </w:r>
      <w:r w:rsidRPr="00763A2B">
        <w:rPr>
          <w:color w:val="222222"/>
          <w:sz w:val="28"/>
          <w:szCs w:val="28"/>
        </w:rPr>
        <w:t>место в экономике</w:t>
      </w:r>
      <w:r>
        <w:rPr>
          <w:color w:val="222222"/>
          <w:sz w:val="28"/>
          <w:szCs w:val="28"/>
        </w:rPr>
        <w:t xml:space="preserve"> республики в целом. О</w:t>
      </w:r>
      <w:r w:rsidRPr="00763A2B">
        <w:rPr>
          <w:color w:val="222222"/>
          <w:sz w:val="28"/>
          <w:szCs w:val="28"/>
        </w:rPr>
        <w:t>т ее состояния в конечном итоге зависят перспект</w:t>
      </w:r>
      <w:r>
        <w:rPr>
          <w:color w:val="222222"/>
          <w:sz w:val="28"/>
          <w:szCs w:val="28"/>
        </w:rPr>
        <w:t xml:space="preserve">ивы развития сфер образования, </w:t>
      </w:r>
      <w:r w:rsidRPr="00763A2B">
        <w:rPr>
          <w:color w:val="222222"/>
          <w:sz w:val="28"/>
          <w:szCs w:val="28"/>
        </w:rPr>
        <w:t>медицины, промышленного сектора.</w:t>
      </w:r>
    </w:p>
    <w:p w:rsidR="003E2283" w:rsidRDefault="003E2283" w:rsidP="00733139">
      <w:pPr>
        <w:spacing w:line="276" w:lineRule="auto"/>
        <w:ind w:left="-567" w:right="-1" w:firstLine="567"/>
        <w:jc w:val="both"/>
        <w:rPr>
          <w:sz w:val="28"/>
        </w:rPr>
      </w:pPr>
      <w:r>
        <w:rPr>
          <w:sz w:val="28"/>
        </w:rPr>
        <w:t>Несмотря на сложности, с которыми сталкивается наша страна</w:t>
      </w:r>
      <w:r w:rsidRPr="00A069DD">
        <w:rPr>
          <w:sz w:val="28"/>
        </w:rPr>
        <w:t xml:space="preserve"> в последние несколько лет,</w:t>
      </w:r>
      <w:r>
        <w:rPr>
          <w:sz w:val="28"/>
        </w:rPr>
        <w:t xml:space="preserve"> принятые государством своевременные, системные меры господдержки, позволили нам добиться в некоторых направлениях роста по ряду показателей.</w:t>
      </w:r>
    </w:p>
    <w:p w:rsidR="003E2283" w:rsidRPr="00BF19E3" w:rsidRDefault="003E2283" w:rsidP="00733139">
      <w:pPr>
        <w:spacing w:line="276" w:lineRule="auto"/>
        <w:ind w:left="-567" w:right="-1" w:firstLine="567"/>
        <w:jc w:val="both"/>
        <w:rPr>
          <w:sz w:val="28"/>
          <w:highlight w:val="yellow"/>
        </w:rPr>
      </w:pPr>
      <w:r w:rsidRPr="00BF19E3">
        <w:rPr>
          <w:sz w:val="28"/>
        </w:rPr>
        <w:t>С 2021 года</w:t>
      </w:r>
      <w:r>
        <w:rPr>
          <w:sz w:val="28"/>
        </w:rPr>
        <w:t xml:space="preserve">, поставленная </w:t>
      </w:r>
      <w:r w:rsidRPr="00BF19E3">
        <w:rPr>
          <w:sz w:val="28"/>
        </w:rPr>
        <w:t>в приоритет работ</w:t>
      </w:r>
      <w:r>
        <w:rPr>
          <w:sz w:val="28"/>
        </w:rPr>
        <w:t>а</w:t>
      </w:r>
      <w:r w:rsidRPr="00BF19E3">
        <w:rPr>
          <w:sz w:val="28"/>
        </w:rPr>
        <w:t xml:space="preserve"> по выявлению дополнительных возможностей участия в новых федеральных программах</w:t>
      </w:r>
      <w:r>
        <w:rPr>
          <w:sz w:val="28"/>
        </w:rPr>
        <w:t xml:space="preserve"> и</w:t>
      </w:r>
      <w:r w:rsidRPr="00BF19E3">
        <w:rPr>
          <w:sz w:val="28"/>
        </w:rPr>
        <w:t xml:space="preserve"> пилотных проектах, предусматриваю</w:t>
      </w:r>
      <w:r>
        <w:rPr>
          <w:sz w:val="28"/>
        </w:rPr>
        <w:t>щих</w:t>
      </w:r>
      <w:r w:rsidRPr="00BF19E3">
        <w:rPr>
          <w:sz w:val="28"/>
        </w:rPr>
        <w:t xml:space="preserve"> как прямое финансирование из федерального бюджета, так и </w:t>
      </w:r>
      <w:r w:rsidR="00EA4412" w:rsidRPr="00BF19E3">
        <w:rPr>
          <w:sz w:val="28"/>
        </w:rPr>
        <w:t>заемное,</w:t>
      </w:r>
      <w:r w:rsidRPr="00BF19E3">
        <w:rPr>
          <w:sz w:val="28"/>
        </w:rPr>
        <w:t xml:space="preserve"> и внебюджетное проектное софинансирование, позволила нам уже сегодня решать «горящие» проблемы.</w:t>
      </w:r>
    </w:p>
    <w:p w:rsidR="003E2283" w:rsidRDefault="003E2283" w:rsidP="00733139">
      <w:pPr>
        <w:spacing w:line="276" w:lineRule="auto"/>
        <w:ind w:left="-567" w:right="-1" w:firstLine="567"/>
        <w:jc w:val="both"/>
        <w:rPr>
          <w:sz w:val="28"/>
        </w:rPr>
      </w:pPr>
      <w:r w:rsidRPr="00BF19E3">
        <w:rPr>
          <w:sz w:val="28"/>
        </w:rPr>
        <w:t>В результате проведенной масштабной работы нам удалось участвовать в новом федеральном механизме «Инфраструктурном меню», которое представляет собой некий набор инструментов, позволяющих привлечь заемные средства для решения таких вопросов как: расселение из аварийного жилья, строительство и модернизация инфраструктурных и социальных объектов, благоустройство территорий и т.д.</w:t>
      </w:r>
    </w:p>
    <w:p w:rsidR="008643FB" w:rsidRPr="00012ACE" w:rsidRDefault="003E2283" w:rsidP="00012ACE">
      <w:pPr>
        <w:spacing w:line="276" w:lineRule="auto"/>
        <w:ind w:left="-567" w:right="-1" w:firstLine="567"/>
        <w:jc w:val="both"/>
        <w:rPr>
          <w:sz w:val="28"/>
        </w:rPr>
      </w:pPr>
      <w:r w:rsidRPr="00E469C3">
        <w:rPr>
          <w:color w:val="000000"/>
          <w:sz w:val="28"/>
        </w:rPr>
        <w:t xml:space="preserve">По традиции на коллегии принято подводить итоги, поэтому коротко озвучу основные показатели, характеризующие развитие отрасли в 2023 году. </w:t>
      </w:r>
    </w:p>
    <w:p w:rsidR="00502F05" w:rsidRDefault="00502F05" w:rsidP="00733139">
      <w:pPr>
        <w:pStyle w:val="a4"/>
        <w:ind w:left="-567" w:right="-1"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СЛАЙД 2.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программы модернизации системы ЖКХ в Республике Дагестан.</w:t>
      </w:r>
    </w:p>
    <w:p w:rsidR="008643FB" w:rsidRPr="008643FB" w:rsidRDefault="00502F05" w:rsidP="00733139">
      <w:pPr>
        <w:spacing w:line="276" w:lineRule="auto"/>
        <w:ind w:left="-567" w:right="-1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Вопросы развития и модернизации коммунальной инфраструктуры решаются республикой с использованием механизмов финансирования в рамках федеральных проектов «Инфраструктурное меню» и «Чистая вода», федеральной государственной программы </w:t>
      </w:r>
      <w:r>
        <w:rPr>
          <w:color w:val="000000" w:themeColor="text1"/>
          <w:sz w:val="28"/>
          <w:szCs w:val="28"/>
        </w:rPr>
        <w:t xml:space="preserve">«Развитие </w:t>
      </w:r>
      <w:proofErr w:type="gramStart"/>
      <w:r>
        <w:rPr>
          <w:color w:val="000000" w:themeColor="text1"/>
          <w:sz w:val="28"/>
          <w:szCs w:val="28"/>
        </w:rPr>
        <w:t>Северо-Кавказского</w:t>
      </w:r>
      <w:proofErr w:type="gramEnd"/>
      <w:r>
        <w:rPr>
          <w:color w:val="000000" w:themeColor="text1"/>
          <w:sz w:val="28"/>
          <w:szCs w:val="28"/>
        </w:rPr>
        <w:t xml:space="preserve"> федерального округа»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республиканской инвестиционной программы.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СЛАЙД 3.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одовод ЧМК. 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2021 году республике одобрена заявка на получение инфраструктурного бюджетного кредита на проектирование и строительство водовода Чиркей-Махачкала-Каспийск, предусматривающего строительство водозаборного узла.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 декабря 2023 года проводятся строительно-монтажные работы.</w:t>
      </w:r>
      <w:r>
        <w:t xml:space="preserve"> </w:t>
      </w:r>
      <w:r>
        <w:rPr>
          <w:rFonts w:eastAsia="Calibri"/>
          <w:color w:val="000000" w:themeColor="text1"/>
          <w:sz w:val="28"/>
          <w:szCs w:val="28"/>
        </w:rPr>
        <w:t>Ожидаемый срок ввода – декабрь 2025 года.</w:t>
      </w:r>
    </w:p>
    <w:p w:rsidR="00502F05" w:rsidRDefault="00D824A1" w:rsidP="00733139">
      <w:pPr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СЛАЙД 4. </w:t>
      </w:r>
      <w:r w:rsidR="00502F05">
        <w:rPr>
          <w:rFonts w:eastAsia="Calibri"/>
          <w:color w:val="000000" w:themeColor="text1"/>
          <w:sz w:val="28"/>
          <w:szCs w:val="28"/>
        </w:rPr>
        <w:t xml:space="preserve">До конца текущего года планируется подтверждение актами выполненных проектно-изыскательских и строительно-монтажных работ на сумму 5,6 млрд руб. с учетом получения инфраструктурного бюджетного кредита на сумму 2,8 млрд рублей.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По итогам 2024 года объем выработанных авансов по ИБК, предоставленному на строительство водовода, составит 81 % (5,8 из 7,2 млрд руб.). </w:t>
      </w:r>
    </w:p>
    <w:p w:rsidR="008643FB" w:rsidRPr="008643FB" w:rsidRDefault="00502F05" w:rsidP="00733139">
      <w:pPr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На сегодняшний день поставлено 53 из 78 км трубы (68 %).</w:t>
      </w:r>
    </w:p>
    <w:p w:rsidR="00502F05" w:rsidRDefault="00D824A1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СЛАЙД 5</w:t>
      </w:r>
      <w:r w:rsidR="00502F05">
        <w:rPr>
          <w:rFonts w:ascii="Times New Roman" w:hAnsi="Times New Roman"/>
          <w:b/>
          <w:color w:val="000000" w:themeColor="text1"/>
          <w:sz w:val="28"/>
        </w:rPr>
        <w:t xml:space="preserve">. </w:t>
      </w:r>
      <w:r w:rsidR="00502F05">
        <w:rPr>
          <w:rFonts w:ascii="Times New Roman" w:hAnsi="Times New Roman"/>
          <w:b/>
          <w:sz w:val="28"/>
        </w:rPr>
        <w:t xml:space="preserve">Реконструкция КОС. </w:t>
      </w:r>
      <w:r w:rsidR="00502F05">
        <w:rPr>
          <w:rFonts w:ascii="Times New Roman" w:hAnsi="Times New Roman"/>
          <w:sz w:val="28"/>
          <w:szCs w:val="28"/>
        </w:rPr>
        <w:t xml:space="preserve">Также в 2023 году Дагестану одобрена комплексная заявка на модернизацию очистных сооружений канализации </w:t>
      </w:r>
      <w:proofErr w:type="spellStart"/>
      <w:r w:rsidR="00502F05">
        <w:rPr>
          <w:rFonts w:ascii="Times New Roman" w:hAnsi="Times New Roman"/>
          <w:sz w:val="28"/>
          <w:szCs w:val="28"/>
        </w:rPr>
        <w:t>Махачкалинско</w:t>
      </w:r>
      <w:proofErr w:type="spellEnd"/>
      <w:r w:rsidR="00502F05">
        <w:rPr>
          <w:rFonts w:ascii="Times New Roman" w:hAnsi="Times New Roman"/>
          <w:sz w:val="28"/>
          <w:szCs w:val="28"/>
        </w:rPr>
        <w:t xml:space="preserve">-Каспийской агломерации на сумму 21,9 млрд рублей. 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7 предусмотренным проектом мероприятиям заключены гос. контракты и начаты ПИР.</w:t>
      </w:r>
    </w:p>
    <w:p w:rsidR="008643FB" w:rsidRPr="008643FB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реализации </w:t>
      </w:r>
      <w:r w:rsidR="008643FB">
        <w:rPr>
          <w:rFonts w:ascii="Times New Roman" w:hAnsi="Times New Roman"/>
          <w:sz w:val="28"/>
          <w:szCs w:val="28"/>
        </w:rPr>
        <w:t>проекта планируется в 2027 году</w:t>
      </w:r>
    </w:p>
    <w:p w:rsidR="00502F05" w:rsidRDefault="00D824A1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СЛАЙД 6</w:t>
      </w:r>
      <w:r w:rsidR="00502F05">
        <w:rPr>
          <w:rFonts w:ascii="Times New Roman" w:hAnsi="Times New Roman"/>
          <w:b/>
          <w:color w:val="000000" w:themeColor="text1"/>
          <w:sz w:val="28"/>
        </w:rPr>
        <w:t xml:space="preserve">. </w:t>
      </w:r>
      <w:r w:rsidR="00502F05">
        <w:rPr>
          <w:rFonts w:ascii="Times New Roman" w:hAnsi="Times New Roman"/>
          <w:b/>
          <w:sz w:val="28"/>
        </w:rPr>
        <w:t xml:space="preserve">Госпрограмма СКФО. 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федеральной госпрограммы «Развитие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Северо-Кавказского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округа» в прошлом году завершены проектно-изыскательские работы по объекту «Реконструкция и расширение очистных сооружений канализации в г. Хасавюрте, РД, (1 этап)».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Продолжается строительство водовода </w:t>
      </w:r>
      <w:proofErr w:type="spellStart"/>
      <w:r>
        <w:rPr>
          <w:color w:val="000000" w:themeColor="text1"/>
          <w:sz w:val="28"/>
          <w:szCs w:val="28"/>
        </w:rPr>
        <w:t>Кайтаг</w:t>
      </w:r>
      <w:proofErr w:type="spellEnd"/>
      <w:r>
        <w:rPr>
          <w:color w:val="000000" w:themeColor="text1"/>
          <w:sz w:val="28"/>
          <w:szCs w:val="28"/>
        </w:rPr>
        <w:t xml:space="preserve">-Дербент и реконструкции внутригородских сетей канализации г. Хасавюрт.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отчетном году также начата модернизация систем водоотведения г. Дагестанские Огни, в связи с недобросовестным исполнением подрядчиком обязательств, заказчиком принято решение об одностороннем отказе</w:t>
      </w:r>
      <w:r>
        <w:t xml:space="preserve"> </w:t>
      </w:r>
      <w:r>
        <w:rPr>
          <w:color w:val="000000" w:themeColor="text1"/>
          <w:sz w:val="28"/>
          <w:szCs w:val="28"/>
        </w:rPr>
        <w:t>от исполнения контракта. Исковое заявление о возврате неосновательного обогащения рассматривается в Арбитражном суде РД.</w:t>
      </w:r>
    </w:p>
    <w:p w:rsidR="008643FB" w:rsidRPr="00733139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тем, в 2023 году республике одобрена заявка о строительстве в рамках госпрограммы очистных сооружений канализации в г. Дагестанские Огни. В настоящее время проводятся конкурсные процедуры. </w:t>
      </w:r>
    </w:p>
    <w:p w:rsidR="00012ACE" w:rsidRDefault="00012ACE" w:rsidP="00733139">
      <w:pPr>
        <w:spacing w:line="276" w:lineRule="auto"/>
        <w:ind w:left="-567" w:right="-1" w:firstLine="567"/>
        <w:jc w:val="both"/>
        <w:rPr>
          <w:b/>
          <w:color w:val="000000" w:themeColor="text1"/>
          <w:sz w:val="28"/>
        </w:rPr>
      </w:pPr>
    </w:p>
    <w:p w:rsidR="00502F05" w:rsidRDefault="00D824A1" w:rsidP="00733139">
      <w:pPr>
        <w:spacing w:line="276" w:lineRule="auto"/>
        <w:ind w:left="-567" w:right="-1" w:firstLine="567"/>
        <w:jc w:val="both"/>
        <w:rPr>
          <w:rFonts w:eastAsia="Symbol"/>
          <w:i/>
          <w:sz w:val="28"/>
          <w:szCs w:val="28"/>
        </w:rPr>
      </w:pPr>
      <w:r>
        <w:rPr>
          <w:b/>
          <w:color w:val="000000" w:themeColor="text1"/>
          <w:sz w:val="28"/>
        </w:rPr>
        <w:lastRenderedPageBreak/>
        <w:t>СЛАЙД 7</w:t>
      </w:r>
      <w:r w:rsidR="00502F05">
        <w:rPr>
          <w:b/>
          <w:color w:val="000000" w:themeColor="text1"/>
          <w:sz w:val="28"/>
        </w:rPr>
        <w:t xml:space="preserve">. </w:t>
      </w:r>
      <w:r w:rsidR="00502F05">
        <w:rPr>
          <w:b/>
          <w:color w:val="000000" w:themeColor="text1"/>
          <w:sz w:val="28"/>
          <w:szCs w:val="28"/>
        </w:rPr>
        <w:t>РИП</w:t>
      </w:r>
      <w:r w:rsidR="00502F05">
        <w:rPr>
          <w:rFonts w:eastAsia="Symbol"/>
          <w:b/>
          <w:sz w:val="28"/>
          <w:szCs w:val="28"/>
        </w:rPr>
        <w:t>.</w:t>
      </w:r>
      <w:r w:rsidR="00502F05">
        <w:rPr>
          <w:rFonts w:eastAsia="Symbol"/>
          <w:i/>
          <w:sz w:val="28"/>
          <w:szCs w:val="28"/>
        </w:rPr>
        <w:t xml:space="preserve">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ascii="Symbol" w:eastAsia="Symbol" w:hAnsi="Symbol" w:cs="Symbol"/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республиканской инвестиционной программы в 2023 году реализовывалось 44 объекта водоснабжения и водоотведения с общим объемом финансирования 1 226,258 млн рублей.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запланированных 20 объектов введено в эксплуатацию 5 объектов водоснабжения.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Невыполнение плана по вводу объектов в эксплуатацию обусловлен неполным финансированием (79 %) их реализации ввиду дефицитности республиканского бюджета Республики Дагестан на 2023 год.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ввиду позднего финансирования 4 объектов (профинансированы 22-25 декабря 2023 года) их ввод в эксплуатацию перенесен на февраль 2024 года.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из-за дефицита республиканского бюджета Республики Дагестан в ходе очередных корректировок республиканской инвестиционной программы по ряду объектов часть лимитов денежных средств 2023 года перенесена на 2024 год.</w:t>
      </w:r>
    </w:p>
    <w:p w:rsidR="00502F05" w:rsidRPr="008643FB" w:rsidRDefault="00502F05" w:rsidP="00733139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2024 году в рамках республиканской инвестиционной программы предусмотрена реализация 12 объектов в 13 муниципальных образованиях республики с общим объемом финансирования 671 млн рублей, из них ввести в эксплуатацию запланировано 2 объекта.</w:t>
      </w:r>
    </w:p>
    <w:p w:rsidR="00502F05" w:rsidRDefault="0088013A" w:rsidP="00733139">
      <w:pPr>
        <w:spacing w:line="276" w:lineRule="auto"/>
        <w:ind w:left="-567" w:right="-1" w:firstLine="567"/>
        <w:jc w:val="both"/>
        <w:rPr>
          <w:rFonts w:eastAsia="Symbol"/>
          <w:b/>
          <w:sz w:val="28"/>
          <w:szCs w:val="28"/>
        </w:rPr>
      </w:pPr>
      <w:r>
        <w:rPr>
          <w:b/>
          <w:color w:val="000000" w:themeColor="text1"/>
          <w:sz w:val="28"/>
        </w:rPr>
        <w:t>СЛАЙД 8</w:t>
      </w:r>
      <w:r w:rsidR="00502F05">
        <w:rPr>
          <w:b/>
          <w:color w:val="000000" w:themeColor="text1"/>
          <w:sz w:val="28"/>
        </w:rPr>
        <w:t xml:space="preserve">. </w:t>
      </w:r>
      <w:r w:rsidR="00502F05">
        <w:rPr>
          <w:b/>
          <w:sz w:val="28"/>
          <w:szCs w:val="28"/>
        </w:rPr>
        <w:t>Чистая вода</w:t>
      </w:r>
      <w:r w:rsidR="00502F05">
        <w:rPr>
          <w:rFonts w:eastAsia="Symbol"/>
          <w:sz w:val="28"/>
          <w:szCs w:val="28"/>
        </w:rPr>
        <w:t>.</w:t>
      </w:r>
      <w:r w:rsidR="00502F05">
        <w:rPr>
          <w:rFonts w:eastAsia="Symbol"/>
          <w:b/>
          <w:sz w:val="28"/>
          <w:szCs w:val="28"/>
        </w:rPr>
        <w:t xml:space="preserve">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Symbol"/>
          <w:b/>
          <w:i/>
          <w:sz w:val="28"/>
          <w:szCs w:val="28"/>
        </w:rPr>
      </w:pPr>
      <w:r>
        <w:rPr>
          <w:rFonts w:eastAsia="Symbol"/>
          <w:sz w:val="28"/>
          <w:szCs w:val="28"/>
        </w:rPr>
        <w:t>В рамках</w:t>
      </w:r>
      <w:r>
        <w:rPr>
          <w:rFonts w:eastAsia="Calibri"/>
          <w:sz w:val="28"/>
          <w:szCs w:val="28"/>
        </w:rPr>
        <w:t xml:space="preserve"> проекта «Чистая вода» в 2023 году велось строительство </w:t>
      </w:r>
      <w:r>
        <w:rPr>
          <w:rFonts w:eastAsia="Calibri"/>
          <w:color w:val="000000" w:themeColor="text1"/>
          <w:sz w:val="28"/>
          <w:szCs w:val="28"/>
        </w:rPr>
        <w:t xml:space="preserve">5 объектов водоснабжения </w:t>
      </w:r>
      <w:r>
        <w:rPr>
          <w:rFonts w:eastAsia="Calibri"/>
          <w:i/>
          <w:color w:val="000000" w:themeColor="text1"/>
          <w:sz w:val="28"/>
          <w:szCs w:val="28"/>
        </w:rPr>
        <w:t xml:space="preserve">(объем финансирования – 1 634,21 млн рублей, средства ФБ - 1 617,47 млн рублей).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Отмечу, что по объему привлеченного финансирования программы Дагестан входит в первую </w:t>
      </w:r>
      <w:r>
        <w:rPr>
          <w:rFonts w:eastAsia="Calibri"/>
          <w:b/>
          <w:sz w:val="28"/>
          <w:szCs w:val="28"/>
        </w:rPr>
        <w:t>5</w:t>
      </w:r>
      <w:r>
        <w:rPr>
          <w:rFonts w:eastAsia="Calibri"/>
          <w:sz w:val="28"/>
          <w:szCs w:val="28"/>
        </w:rPr>
        <w:t> по регионам РФ.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i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Ввод в эксплуатацию в 2023 году был предусмотрен по объекту – «Реконструкция и восстановление системы водоснабжения г. Буйнакска Республики Дагестан. Строительство водовода Чиркей-Буйнакск» </w:t>
      </w:r>
      <w:r>
        <w:rPr>
          <w:rFonts w:eastAsia="Calibri"/>
          <w:i/>
          <w:color w:val="000000" w:themeColor="text1"/>
          <w:sz w:val="28"/>
          <w:szCs w:val="28"/>
        </w:rPr>
        <w:t xml:space="preserve">(введен в эксплуатацию 27 декабря 2023 года). </w:t>
      </w:r>
      <w:r>
        <w:rPr>
          <w:rFonts w:eastAsia="Calibri"/>
          <w:color w:val="000000" w:themeColor="text1"/>
          <w:sz w:val="28"/>
          <w:szCs w:val="28"/>
        </w:rPr>
        <w:t>Завершение строительства 4 объектов предусмотрено в 2024 году.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По итогам реализации проекта, у</w:t>
      </w:r>
      <w:r>
        <w:rPr>
          <w:rFonts w:eastAsia="Calibri"/>
          <w:color w:val="000000" w:themeColor="text1"/>
          <w:sz w:val="28"/>
          <w:szCs w:val="28"/>
        </w:rPr>
        <w:t>становленные для Республики Дагестан в соответствии с дополнительным соглашением 3 показателя достигнуты в полном объеме.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rFonts w:eastAsia="Calibri"/>
          <w:i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2024 году в соответствии с заключённым соглашением между Минстроем России и Правительством РД предусмотрены средства на завершение строительства вышеуказанных 4 объектов водоснабжения </w:t>
      </w:r>
      <w:r>
        <w:rPr>
          <w:rFonts w:eastAsia="Calibri"/>
          <w:i/>
          <w:color w:val="000000" w:themeColor="text1"/>
          <w:sz w:val="28"/>
          <w:szCs w:val="28"/>
        </w:rPr>
        <w:t>(636,78 млн руб., ФБ - 484,74 млн руб.).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в эксплуатацию объектов планируется до конца декабря 2024 года.</w:t>
      </w:r>
    </w:p>
    <w:p w:rsidR="00502F05" w:rsidRPr="00733139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указанных мероприятий обеспечит качественной питьевой водой население численностью 48,87 тыс. человек.</w:t>
      </w:r>
    </w:p>
    <w:p w:rsidR="0088013A" w:rsidRDefault="0088013A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</w:p>
    <w:p w:rsidR="0088013A" w:rsidRDefault="0088013A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</w:p>
    <w:p w:rsidR="00502F05" w:rsidRDefault="0088013A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СЛАЙД </w:t>
      </w:r>
      <w:r w:rsidR="00FC5E09">
        <w:rPr>
          <w:rFonts w:ascii="Times New Roman" w:hAnsi="Times New Roman"/>
          <w:b/>
          <w:sz w:val="28"/>
        </w:rPr>
        <w:t>9</w:t>
      </w:r>
      <w:r w:rsidR="00502F05">
        <w:rPr>
          <w:rFonts w:ascii="Times New Roman" w:hAnsi="Times New Roman"/>
          <w:b/>
          <w:sz w:val="28"/>
        </w:rPr>
        <w:t>.  НП «Образование» и «Демография»</w:t>
      </w:r>
    </w:p>
    <w:p w:rsidR="00502F05" w:rsidRDefault="00502F05" w:rsidP="00733139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Наряду со строительством таких масштабных проектов в сфере ЖКХ, нами проделана большая работа в строительстве социальных блоков.  Дагестан в 2023 году стал лидером и по количеству введенных </w:t>
      </w:r>
      <w:r>
        <w:rPr>
          <w:rFonts w:ascii="Times New Roman" w:hAnsi="Times New Roman"/>
          <w:b/>
          <w:sz w:val="28"/>
        </w:rPr>
        <w:t xml:space="preserve">объектов образования среди всех субъектов РФ. </w:t>
      </w:r>
    </w:p>
    <w:p w:rsidR="00502F05" w:rsidRDefault="00502F05" w:rsidP="00733139">
      <w:pPr>
        <w:tabs>
          <w:tab w:val="left" w:pos="142"/>
        </w:tabs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рамках реализации НП «Демография» и «Образование» в республике в 2023 году введено в эксплуатацию 47 объектов образования (37 СОШ и 10 ДОУ), что в свою очередь превышает показатель по вводу объектов образования 2022 года на 23 объекта. </w:t>
      </w:r>
    </w:p>
    <w:p w:rsidR="00502F05" w:rsidRDefault="00502F05" w:rsidP="00733139">
      <w:pPr>
        <w:tabs>
          <w:tab w:val="left" w:pos="142"/>
        </w:tabs>
        <w:spacing w:line="276" w:lineRule="auto"/>
        <w:ind w:left="-567" w:right="-1" w:firstLine="567"/>
        <w:jc w:val="both"/>
        <w:rPr>
          <w:rFonts w:eastAsia="Calibri"/>
          <w:i/>
          <w:color w:val="000000" w:themeColor="text1"/>
          <w:lang w:eastAsia="en-US"/>
        </w:rPr>
      </w:pPr>
      <w:r>
        <w:rPr>
          <w:rFonts w:eastAsia="Calibri"/>
          <w:i/>
          <w:color w:val="000000" w:themeColor="text1"/>
          <w:lang w:eastAsia="en-US"/>
        </w:rPr>
        <w:t>Уровень кассового освоения по двум проектам составляет 97% (</w:t>
      </w:r>
      <w:r w:rsidR="00EA4412">
        <w:rPr>
          <w:rFonts w:eastAsia="Calibri"/>
          <w:i/>
          <w:color w:val="000000" w:themeColor="text1"/>
          <w:lang w:eastAsia="en-US"/>
        </w:rPr>
        <w:t xml:space="preserve">что </w:t>
      </w:r>
      <w:r>
        <w:rPr>
          <w:rFonts w:eastAsia="Calibri"/>
          <w:i/>
          <w:color w:val="000000" w:themeColor="text1"/>
          <w:lang w:eastAsia="en-US"/>
        </w:rPr>
        <w:t xml:space="preserve">на 11% превышает показатель 2022 года). </w:t>
      </w:r>
    </w:p>
    <w:p w:rsidR="00502F05" w:rsidRDefault="00502F05" w:rsidP="00733139">
      <w:pPr>
        <w:tabs>
          <w:tab w:val="left" w:pos="142"/>
        </w:tabs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Следует отметить, что с начала реализации проектов «Демография» и «Образование» в Дагестане (2019 год), в прошлом году достигнут максимальный показатель кассового освоения средств из федерального бюджета.</w:t>
      </w:r>
    </w:p>
    <w:p w:rsidR="00502F05" w:rsidRDefault="00502F05" w:rsidP="00733139">
      <w:pPr>
        <w:tabs>
          <w:tab w:val="left" w:pos="142"/>
        </w:tabs>
        <w:spacing w:line="276" w:lineRule="auto"/>
        <w:ind w:left="-567" w:right="-1"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Так по национальному проекту «Демография» кассовое исполнение средств из федерального бюджета на конец 2023 года составило – 503,04 млн рублей или 87,2 % от общего объема выделенных средств, что на 16,2 % превышает показатель аналогичного периода 2022 года.</w:t>
      </w:r>
    </w:p>
    <w:p w:rsidR="002138EA" w:rsidRPr="008643FB" w:rsidRDefault="00502F05" w:rsidP="00733139">
      <w:pPr>
        <w:tabs>
          <w:tab w:val="left" w:pos="142"/>
        </w:tabs>
        <w:spacing w:line="276" w:lineRule="auto"/>
        <w:ind w:left="-567" w:right="-1" w:firstLine="567"/>
        <w:jc w:val="both"/>
        <w:rPr>
          <w:bCs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По проекту «Образование» кассовое исполнение из федерального бюджета составило – 5 369,27 млн рублей или 98,7 % от общего объема выделенных средств, что также превышает показатель 2022 года на 12,1 %.</w:t>
      </w:r>
    </w:p>
    <w:p w:rsidR="00502F05" w:rsidRDefault="00FC5E09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color w:val="000000"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СЛАЙД 10</w:t>
      </w:r>
      <w:r w:rsidR="00502F05">
        <w:rPr>
          <w:b/>
          <w:sz w:val="28"/>
          <w:shd w:val="clear" w:color="auto" w:fill="FFFFFF"/>
        </w:rPr>
        <w:t xml:space="preserve">. </w:t>
      </w:r>
      <w:r w:rsidR="00502F05">
        <w:rPr>
          <w:b/>
          <w:color w:val="000000"/>
          <w:sz w:val="28"/>
          <w:shd w:val="clear" w:color="auto" w:fill="FFFFFF"/>
        </w:rPr>
        <w:t>Программа улучшения жилищных условий.</w:t>
      </w:r>
    </w:p>
    <w:p w:rsidR="00502F05" w:rsidRDefault="00502F05" w:rsidP="00733139">
      <w:pPr>
        <w:pStyle w:val="a4"/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в 2023 году достигнут и перевыполнен один из показателей оценки деятельности Главы РД </w:t>
      </w:r>
      <w:r>
        <w:rPr>
          <w:rFonts w:ascii="Times New Roman" w:hAnsi="Times New Roman" w:cs="Times New Roman"/>
          <w:b/>
          <w:sz w:val="28"/>
          <w:szCs w:val="28"/>
        </w:rPr>
        <w:t>«Количество семей, улучшивших жилищные условия»</w:t>
      </w:r>
      <w:r>
        <w:rPr>
          <w:rFonts w:ascii="Times New Roman" w:hAnsi="Times New Roman" w:cs="Times New Roman"/>
          <w:sz w:val="28"/>
          <w:szCs w:val="28"/>
        </w:rPr>
        <w:t>. При плановом значении – 18</w:t>
      </w:r>
      <w:r w:rsidR="00372259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 тыс. семей, помощь была оказана бо</w:t>
      </w:r>
      <w:r w:rsidR="00372259">
        <w:rPr>
          <w:rFonts w:ascii="Times New Roman" w:hAnsi="Times New Roman" w:cs="Times New Roman"/>
          <w:sz w:val="28"/>
          <w:szCs w:val="28"/>
        </w:rPr>
        <w:t>лее 48</w:t>
      </w:r>
      <w:r>
        <w:rPr>
          <w:rFonts w:ascii="Times New Roman" w:hAnsi="Times New Roman" w:cs="Times New Roman"/>
          <w:sz w:val="28"/>
          <w:szCs w:val="28"/>
        </w:rPr>
        <w:t xml:space="preserve"> тыс. семей, уровень достижения значения показателя составил 2</w:t>
      </w:r>
      <w:r w:rsidR="00372259">
        <w:rPr>
          <w:rFonts w:ascii="Times New Roman" w:hAnsi="Times New Roman" w:cs="Times New Roman"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02F05" w:rsidRDefault="00502F05" w:rsidP="00733139">
      <w:pPr>
        <w:pStyle w:val="a4"/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Вместе с тем, количество очередников ежегодно растет, сегодня их численность превышает 36 тыс. человек, из них «инвалиды и семьи, имеющие детей-инвалидов» – более 6 тыс. человек.</w:t>
      </w:r>
    </w:p>
    <w:p w:rsidR="00502F05" w:rsidRDefault="00502F05" w:rsidP="00733139">
      <w:pPr>
        <w:tabs>
          <w:tab w:val="left" w:pos="735"/>
          <w:tab w:val="left" w:pos="7676"/>
        </w:tabs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 2023 году обратились 1105 семей, из них выданы</w:t>
      </w:r>
      <w:r>
        <w:rPr>
          <w:color w:val="000000"/>
          <w:sz w:val="28"/>
          <w:szCs w:val="28"/>
        </w:rPr>
        <w:t xml:space="preserve"> свидетельства 133 семьям </w:t>
      </w:r>
      <w:r>
        <w:rPr>
          <w:i/>
          <w:color w:val="000000"/>
          <w:sz w:val="28"/>
          <w:szCs w:val="28"/>
        </w:rPr>
        <w:t>(в</w:t>
      </w:r>
      <w:r>
        <w:rPr>
          <w:i/>
          <w:sz w:val="28"/>
          <w:szCs w:val="28"/>
        </w:rPr>
        <w:t xml:space="preserve"> 2022 году из 1072 семей, 114 получили свидетельства</w:t>
      </w:r>
      <w:r>
        <w:rPr>
          <w:i/>
          <w:sz w:val="28"/>
          <w:shd w:val="clear" w:color="auto" w:fill="FFFFFF"/>
        </w:rPr>
        <w:t>)</w:t>
      </w:r>
      <w:r>
        <w:rPr>
          <w:i/>
          <w:sz w:val="28"/>
          <w:szCs w:val="28"/>
        </w:rPr>
        <w:t xml:space="preserve">. </w:t>
      </w:r>
    </w:p>
    <w:p w:rsidR="002138EA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Выделяемые из республиканского бюджета средства 300,0 млн. руб., недостаточны для реализации данного мероприятия в полном объеме, так как с увеличением стоимости 1 кв. м жилого помещения уменьшается количество граждан, которых можно обеспечить субсидией. На сегодняшний день, на сумму 300 млн. руб. можно обеспечить порядка 80-85 семей в год.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проблемы Минстрой Дагестана неоднократно обращался в Правительство Республики Дагестан и Минфин РД с предложениями увеличить лимит на финансирование указанных мероприятий из республиканского бюджета Республики Дагестан.</w:t>
      </w:r>
    </w:p>
    <w:p w:rsidR="00E5614D" w:rsidRDefault="00E5614D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реализации мероприятий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обеспечению жильем молодых семей</w:t>
      </w:r>
      <w:r>
        <w:rPr>
          <w:bCs/>
          <w:sz w:val="28"/>
          <w:szCs w:val="28"/>
        </w:rPr>
        <w:t xml:space="preserve"> в 2023 году </w:t>
      </w:r>
      <w:r>
        <w:rPr>
          <w:sz w:val="28"/>
          <w:szCs w:val="28"/>
        </w:rPr>
        <w:t>социальные выплаты получили 27 семей.</w:t>
      </w:r>
    </w:p>
    <w:p w:rsidR="00E5614D" w:rsidRDefault="00E5614D" w:rsidP="00733139">
      <w:pPr>
        <w:spacing w:line="276" w:lineRule="auto"/>
        <w:ind w:left="-567" w:right="-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Предусмотренные на указанный год показатели по выплатам молодым семьям завершены в полном объеме.</w:t>
      </w:r>
    </w:p>
    <w:p w:rsidR="002138EA" w:rsidRDefault="00E5614D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2023 году республикой подана заявка на 2024 год в Минстрой РФ на выплату субсидии </w:t>
      </w:r>
      <w:r>
        <w:rPr>
          <w:b/>
          <w:sz w:val="28"/>
          <w:szCs w:val="28"/>
        </w:rPr>
        <w:t>451</w:t>
      </w:r>
      <w:r>
        <w:rPr>
          <w:sz w:val="28"/>
          <w:szCs w:val="28"/>
        </w:rPr>
        <w:t xml:space="preserve"> молодой семье на общую сумму 655 млн. рублей, однако Республике Дагестан выделено всего 29,55 млн. рублей, в том числе </w:t>
      </w:r>
      <w:r>
        <w:rPr>
          <w:bCs/>
          <w:sz w:val="28"/>
          <w:szCs w:val="28"/>
        </w:rPr>
        <w:t xml:space="preserve">финансовые средства </w:t>
      </w:r>
      <w:r>
        <w:rPr>
          <w:sz w:val="28"/>
          <w:szCs w:val="28"/>
        </w:rPr>
        <w:t>ФБ</w:t>
      </w:r>
      <w:r>
        <w:rPr>
          <w:bCs/>
          <w:sz w:val="28"/>
          <w:szCs w:val="28"/>
        </w:rPr>
        <w:t xml:space="preserve"> – 28</w:t>
      </w:r>
      <w:r>
        <w:rPr>
          <w:sz w:val="28"/>
          <w:szCs w:val="28"/>
        </w:rPr>
        <w:t xml:space="preserve">,08 млн. рублей и средства РБ – 1,47 млн. рублей, что позволит предоставить субсидию только </w:t>
      </w:r>
      <w:r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молодым семьям.</w:t>
      </w:r>
    </w:p>
    <w:p w:rsidR="0088013A" w:rsidRDefault="00772BA9" w:rsidP="0088013A">
      <w:pPr>
        <w:tabs>
          <w:tab w:val="left" w:pos="9781"/>
        </w:tabs>
        <w:spacing w:line="276" w:lineRule="auto"/>
        <w:ind w:left="-567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</w:t>
      </w:r>
      <w:r w:rsidR="0088013A">
        <w:rPr>
          <w:sz w:val="28"/>
          <w:szCs w:val="28"/>
        </w:rPr>
        <w:t>Минстроем Дагестана оказана помощь 12 гражданам, жителям г. Херсона, в части предоставления е</w:t>
      </w:r>
      <w:r w:rsidR="0088013A">
        <w:rPr>
          <w:b/>
          <w:spacing w:val="-6"/>
          <w:sz w:val="28"/>
          <w:szCs w:val="28"/>
        </w:rPr>
        <w:t>диновременных выплат</w:t>
      </w:r>
      <w:r w:rsidR="0088013A">
        <w:rPr>
          <w:spacing w:val="-6"/>
          <w:sz w:val="28"/>
          <w:szCs w:val="28"/>
        </w:rPr>
        <w:t xml:space="preserve"> на обзаведение имуществом и социальных выплат на приобретение жилых помещений.</w:t>
      </w:r>
    </w:p>
    <w:p w:rsidR="0088013A" w:rsidRPr="00790800" w:rsidRDefault="0088013A" w:rsidP="00790800">
      <w:pPr>
        <w:ind w:left="-567" w:right="-1" w:firstLine="567"/>
        <w:jc w:val="both"/>
        <w:outlineLvl w:val="1"/>
        <w:rPr>
          <w:i/>
          <w:spacing w:val="-6"/>
          <w:sz w:val="23"/>
          <w:szCs w:val="23"/>
        </w:rPr>
      </w:pPr>
      <w:r>
        <w:rPr>
          <w:i/>
          <w:spacing w:val="-6"/>
          <w:sz w:val="23"/>
          <w:szCs w:val="23"/>
        </w:rPr>
        <w:t>Для справки: 3 семьям произведена оплата гос.  жилищных сертификатов на сумму 12 224,8 тыс. руб.; 2 семьям заявка одобрена, и направлена в ППК «Фонд развития территорий» на сумму 6 655,27 тыс. руб.; по 2 семьям направлена заявка в Фонд развития на выдачу жил. сертификата и оплату единовременной денежной выплаты; 1 гражданину отказано в выдаче сертификаты (отсутствует паспорт РФ); 7 гражданам произведена оплата единовременной денежной выплаты на обзаведение жилым помещением в размере 100 тыс. рублей на гражданина на общую сумму 700 тыс. рублей; 3 гражданам отказано в выплате единовременной денежной выплаты в размере 100 тыс. рублей.</w:t>
      </w:r>
    </w:p>
    <w:p w:rsidR="00502F05" w:rsidRDefault="00FC5E09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b/>
          <w:sz w:val="28"/>
          <w:shd w:val="clear" w:color="auto" w:fill="FFFFFF"/>
        </w:rPr>
        <w:t>СЛАЙД 11</w:t>
      </w:r>
      <w:r w:rsidR="00502F05">
        <w:rPr>
          <w:b/>
          <w:sz w:val="28"/>
          <w:shd w:val="clear" w:color="auto" w:fill="FFFFFF"/>
        </w:rPr>
        <w:t xml:space="preserve">. </w:t>
      </w:r>
      <w:r w:rsidR="00502F05">
        <w:rPr>
          <w:b/>
          <w:sz w:val="28"/>
          <w:szCs w:val="28"/>
        </w:rPr>
        <w:t>Переселение граждан.</w:t>
      </w:r>
      <w:r w:rsidR="00502F05">
        <w:rPr>
          <w:b/>
          <w:szCs w:val="28"/>
        </w:rPr>
        <w:t xml:space="preserve">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b/>
          <w:color w:val="000000"/>
          <w:sz w:val="28"/>
          <w:shd w:val="clear" w:color="auto" w:fill="FFFFFF"/>
        </w:rPr>
      </w:pPr>
      <w:r>
        <w:rPr>
          <w:sz w:val="28"/>
          <w:szCs w:val="28"/>
        </w:rPr>
        <w:t xml:space="preserve">По этапу </w:t>
      </w:r>
      <w:r>
        <w:rPr>
          <w:b/>
          <w:sz w:val="28"/>
          <w:szCs w:val="28"/>
        </w:rPr>
        <w:t>2022-2023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  <w:r>
        <w:rPr>
          <w:sz w:val="28"/>
          <w:szCs w:val="28"/>
        </w:rPr>
        <w:t xml:space="preserve"> республиканской адресной программы «Переселение граждан из аварийного жилищного фонда в РД в 2023-2025 годах»</w:t>
      </w:r>
      <w:r>
        <w:rPr>
          <w:b/>
          <w:color w:val="000000"/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запланированная к расселению площадь составляет – 15 339,75 кв. м </w:t>
      </w:r>
      <w:r>
        <w:rPr>
          <w:i/>
          <w:sz w:val="28"/>
          <w:szCs w:val="28"/>
        </w:rPr>
        <w:t>(кол-во граждан 885 человек).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расселены 117 аварийных помещений жилой площадью 4 354,85 кв. м </w:t>
      </w:r>
      <w:r>
        <w:rPr>
          <w:i/>
          <w:sz w:val="28"/>
          <w:szCs w:val="28"/>
        </w:rPr>
        <w:t>(264 человек).</w:t>
      </w:r>
      <w:r>
        <w:rPr>
          <w:sz w:val="28"/>
          <w:szCs w:val="28"/>
        </w:rPr>
        <w:t xml:space="preserve"> Целевые показатели, установленные для республики на 2023 год достигнуты в полном объеме.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в городе Дербенте, согласно Программе, в срок до 1 сентября 2024 года необходимо расселить 642 человека и построить 8 МКД на тех же земельных участках, где расположены аварийные дома. 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из 8 домов снесены 6. 4 земельных участка переданы на конкурсной основе застройщикам. Контракты на приобретение жилых помещений в строящихся домах заключены по 2 аварийным домам, строительство которых начато.</w:t>
      </w:r>
    </w:p>
    <w:p w:rsidR="00502F05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этапу </w:t>
      </w:r>
      <w:r>
        <w:rPr>
          <w:b/>
          <w:sz w:val="28"/>
          <w:szCs w:val="28"/>
        </w:rPr>
        <w:t>2023-2024 годов</w:t>
      </w:r>
      <w:r>
        <w:rPr>
          <w:sz w:val="28"/>
          <w:szCs w:val="28"/>
        </w:rPr>
        <w:t xml:space="preserve"> предусмотрено расселение 9 904,87 кв. м </w:t>
      </w:r>
      <w:r>
        <w:rPr>
          <w:i/>
          <w:sz w:val="28"/>
          <w:szCs w:val="28"/>
        </w:rPr>
        <w:t>(375 жилых помещений)</w:t>
      </w:r>
      <w:r>
        <w:rPr>
          <w:sz w:val="28"/>
          <w:szCs w:val="28"/>
        </w:rPr>
        <w:t xml:space="preserve"> аварийного жилищного фонда на территории г. Каспийск и г. Дербент.</w:t>
      </w:r>
    </w:p>
    <w:p w:rsidR="008643FB" w:rsidRPr="008643FB" w:rsidRDefault="00502F05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Хочу отметить, что государственный контракт на строительство комплекса 12-13 этажных домов для переселенцев из аварийного жилья г. Каспийск заключен с ООО СМК «Жилье» на сумму 518,98 млн рублей. Заказчиком выступает ГБУ РД «Дирекция по развитию жилищного строительства в Республике Дагестан».</w:t>
      </w:r>
    </w:p>
    <w:p w:rsidR="00790800" w:rsidRDefault="00790800" w:rsidP="00733139">
      <w:pPr>
        <w:spacing w:line="276" w:lineRule="auto"/>
        <w:ind w:left="-567" w:right="-1" w:firstLine="567"/>
        <w:jc w:val="both"/>
        <w:rPr>
          <w:b/>
          <w:sz w:val="28"/>
          <w:shd w:val="clear" w:color="auto" w:fill="FFFFFF"/>
        </w:rPr>
      </w:pPr>
    </w:p>
    <w:p w:rsidR="00502F05" w:rsidRDefault="00FC5E09" w:rsidP="00733139">
      <w:pPr>
        <w:spacing w:line="276" w:lineRule="auto"/>
        <w:ind w:left="-567" w:right="-1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hd w:val="clear" w:color="auto" w:fill="FFFFFF"/>
        </w:rPr>
        <w:lastRenderedPageBreak/>
        <w:t>СЛАЙД 12</w:t>
      </w:r>
      <w:r w:rsidR="00502F05">
        <w:rPr>
          <w:b/>
          <w:sz w:val="28"/>
          <w:shd w:val="clear" w:color="auto" w:fill="FFFFFF"/>
        </w:rPr>
        <w:t xml:space="preserve">. </w:t>
      </w:r>
      <w:r w:rsidR="00E5614D">
        <w:rPr>
          <w:b/>
          <w:bCs/>
          <w:sz w:val="28"/>
          <w:szCs w:val="28"/>
        </w:rPr>
        <w:t>Проведение капитального ремонта общего имущества в многоквартирных домах</w:t>
      </w:r>
      <w:r w:rsidR="00502F05">
        <w:rPr>
          <w:b/>
          <w:bCs/>
          <w:sz w:val="28"/>
          <w:szCs w:val="28"/>
        </w:rPr>
        <w:t>.</w:t>
      </w:r>
    </w:p>
    <w:p w:rsidR="00E5614D" w:rsidRPr="00E5614D" w:rsidRDefault="00E5614D" w:rsidP="00733139">
      <w:pPr>
        <w:tabs>
          <w:tab w:val="left" w:pos="851"/>
        </w:tabs>
        <w:spacing w:line="276" w:lineRule="auto"/>
        <w:ind w:left="-567" w:right="-1" w:firstLine="709"/>
        <w:jc w:val="both"/>
        <w:rPr>
          <w:sz w:val="28"/>
          <w:szCs w:val="28"/>
        </w:rPr>
      </w:pPr>
      <w:r w:rsidRPr="00E5614D">
        <w:rPr>
          <w:sz w:val="28"/>
          <w:szCs w:val="28"/>
        </w:rPr>
        <w:t xml:space="preserve">В рамках реализации </w:t>
      </w:r>
      <w:r w:rsidRPr="00E5614D">
        <w:rPr>
          <w:sz w:val="28"/>
          <w:szCs w:val="28"/>
          <w:lang w:eastAsia="zh-CN"/>
        </w:rPr>
        <w:t>Региональн</w:t>
      </w:r>
      <w:r w:rsidR="00BC18B9">
        <w:rPr>
          <w:sz w:val="28"/>
          <w:szCs w:val="28"/>
          <w:lang w:eastAsia="zh-CN"/>
        </w:rPr>
        <w:t>ой программы</w:t>
      </w:r>
      <w:r w:rsidRPr="00E5614D">
        <w:rPr>
          <w:sz w:val="28"/>
          <w:szCs w:val="28"/>
          <w:lang w:eastAsia="zh-CN"/>
        </w:rPr>
        <w:t xml:space="preserve"> по проведению капитального ремонта общего имущества в многоквартирных домах на территории Республики Дагестан</w:t>
      </w:r>
      <w:r w:rsidR="00BC18B9">
        <w:rPr>
          <w:sz w:val="28"/>
          <w:szCs w:val="28"/>
          <w:lang w:eastAsia="zh-CN"/>
        </w:rPr>
        <w:t xml:space="preserve"> </w:t>
      </w:r>
      <w:r w:rsidRPr="00E5614D">
        <w:rPr>
          <w:sz w:val="28"/>
          <w:szCs w:val="28"/>
        </w:rPr>
        <w:t>в 2023 году в республике проведен капитальный ремонт в 150 многоквартирных домах на общую сумму 739,40 млн руб., в том числе проведены работы по замене 51 лифтов с истекшим сроком службы на общую стоимость – 144,06 млн рублей.</w:t>
      </w:r>
    </w:p>
    <w:p w:rsidR="00E5614D" w:rsidRPr="00E5614D" w:rsidRDefault="00E5614D" w:rsidP="00733139">
      <w:pPr>
        <w:spacing w:line="276" w:lineRule="auto"/>
        <w:ind w:left="-567" w:right="-1" w:firstLine="709"/>
        <w:jc w:val="both"/>
        <w:rPr>
          <w:sz w:val="28"/>
          <w:szCs w:val="28"/>
          <w:lang w:eastAsia="en-US"/>
        </w:rPr>
      </w:pPr>
      <w:r w:rsidRPr="00E5614D">
        <w:rPr>
          <w:sz w:val="28"/>
          <w:szCs w:val="28"/>
          <w:lang w:eastAsia="en-US"/>
        </w:rPr>
        <w:t>Все лифты произведены в республике на заводе АО «</w:t>
      </w:r>
      <w:proofErr w:type="spellStart"/>
      <w:r w:rsidRPr="00E5614D">
        <w:rPr>
          <w:sz w:val="28"/>
          <w:szCs w:val="28"/>
          <w:lang w:eastAsia="en-US"/>
        </w:rPr>
        <w:t>Кизлярский</w:t>
      </w:r>
      <w:proofErr w:type="spellEnd"/>
      <w:r w:rsidRPr="00E5614D">
        <w:rPr>
          <w:sz w:val="28"/>
          <w:szCs w:val="28"/>
          <w:lang w:eastAsia="en-US"/>
        </w:rPr>
        <w:t xml:space="preserve"> электроаппаратный завод». </w:t>
      </w:r>
    </w:p>
    <w:p w:rsidR="00E5614D" w:rsidRPr="00E5614D" w:rsidRDefault="00E5614D" w:rsidP="00733139">
      <w:pPr>
        <w:spacing w:line="276" w:lineRule="auto"/>
        <w:ind w:left="-567" w:right="-1" w:firstLine="709"/>
        <w:jc w:val="both"/>
        <w:rPr>
          <w:sz w:val="28"/>
          <w:szCs w:val="28"/>
          <w:lang w:eastAsia="en-US"/>
        </w:rPr>
      </w:pPr>
      <w:r w:rsidRPr="00E5614D">
        <w:rPr>
          <w:sz w:val="28"/>
          <w:szCs w:val="28"/>
          <w:lang w:eastAsia="en-US"/>
        </w:rPr>
        <w:t>В результате реализации краткосрочного плана 2023 года свои жилищные условия улучшили 18 318 граждан республики.</w:t>
      </w:r>
    </w:p>
    <w:p w:rsidR="00E5614D" w:rsidRPr="00E5614D" w:rsidRDefault="00E5614D" w:rsidP="00012ACE">
      <w:pPr>
        <w:tabs>
          <w:tab w:val="left" w:pos="851"/>
        </w:tabs>
        <w:spacing w:line="276" w:lineRule="auto"/>
        <w:ind w:left="-567" w:right="-1" w:firstLine="709"/>
        <w:jc w:val="both"/>
        <w:rPr>
          <w:sz w:val="28"/>
          <w:szCs w:val="28"/>
        </w:rPr>
      </w:pPr>
      <w:r w:rsidRPr="00E5614D">
        <w:rPr>
          <w:sz w:val="28"/>
          <w:szCs w:val="28"/>
        </w:rPr>
        <w:t xml:space="preserve">В </w:t>
      </w:r>
      <w:r w:rsidRPr="00E5614D">
        <w:rPr>
          <w:color w:val="000000"/>
          <w:kern w:val="2"/>
          <w:sz w:val="28"/>
          <w:szCs w:val="28"/>
          <w:lang w:bidi="hi-IN"/>
        </w:rPr>
        <w:t xml:space="preserve">2024 году запланирован </w:t>
      </w:r>
      <w:r w:rsidRPr="00E5614D">
        <w:rPr>
          <w:sz w:val="28"/>
          <w:szCs w:val="28"/>
        </w:rPr>
        <w:t xml:space="preserve">капитальный ремонт общего имущества в 95 МКД, общей площадью </w:t>
      </w:r>
      <w:r w:rsidRPr="00E5614D">
        <w:rPr>
          <w:bCs/>
          <w:sz w:val="28"/>
          <w:szCs w:val="28"/>
        </w:rPr>
        <w:t xml:space="preserve">278,48 </w:t>
      </w:r>
      <w:r w:rsidRPr="00E5614D">
        <w:rPr>
          <w:sz w:val="28"/>
          <w:szCs w:val="28"/>
        </w:rPr>
        <w:t>тыс. кв. метр</w:t>
      </w:r>
      <w:r w:rsidR="00BC18B9">
        <w:rPr>
          <w:sz w:val="28"/>
          <w:szCs w:val="28"/>
        </w:rPr>
        <w:t>ов, на сумму 680,14 млн рублей, в результате чего будут улучшены жилищные условия еще 12 887 дагестанцев.</w:t>
      </w:r>
    </w:p>
    <w:p w:rsidR="00502F05" w:rsidRPr="00BF497B" w:rsidRDefault="00502F05" w:rsidP="00012ACE">
      <w:pPr>
        <w:pStyle w:val="a6"/>
        <w:spacing w:after="0"/>
        <w:ind w:left="-567" w:right="-1" w:firstLine="567"/>
        <w:jc w:val="both"/>
        <w:rPr>
          <w:rFonts w:ascii="Times New Roman" w:hAnsi="Times New Roman"/>
          <w:b/>
          <w:sz w:val="28"/>
        </w:rPr>
      </w:pPr>
      <w:r w:rsidRPr="00BF497B">
        <w:rPr>
          <w:rFonts w:ascii="Times New Roman" w:hAnsi="Times New Roman"/>
          <w:b/>
          <w:sz w:val="28"/>
        </w:rPr>
        <w:t>СЛАЙД 1</w:t>
      </w:r>
      <w:r w:rsidR="002138EA">
        <w:rPr>
          <w:rFonts w:ascii="Times New Roman" w:hAnsi="Times New Roman"/>
          <w:b/>
          <w:sz w:val="28"/>
        </w:rPr>
        <w:t>3</w:t>
      </w:r>
      <w:r w:rsidRPr="00BF497B">
        <w:rPr>
          <w:rFonts w:ascii="Times New Roman" w:hAnsi="Times New Roman"/>
          <w:b/>
          <w:sz w:val="28"/>
        </w:rPr>
        <w:t>. Показатели развития строительного комплекса в 2023 году</w:t>
      </w:r>
      <w:r w:rsidRPr="00BF497B">
        <w:rPr>
          <w:rFonts w:ascii="Times New Roman" w:hAnsi="Times New Roman"/>
          <w:sz w:val="28"/>
        </w:rPr>
        <w:t xml:space="preserve">. </w:t>
      </w:r>
    </w:p>
    <w:p w:rsidR="00502F05" w:rsidRPr="00BF497B" w:rsidRDefault="00502F05" w:rsidP="00012ACE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F497B">
        <w:rPr>
          <w:sz w:val="28"/>
          <w:szCs w:val="28"/>
        </w:rPr>
        <w:t xml:space="preserve">По объему работ, выполненных по виду деятельности </w:t>
      </w:r>
      <w:r w:rsidRPr="00A4152A">
        <w:rPr>
          <w:sz w:val="28"/>
          <w:szCs w:val="28"/>
        </w:rPr>
        <w:t>«Строительство»</w:t>
      </w:r>
      <w:r w:rsidRPr="00BF497B">
        <w:rPr>
          <w:sz w:val="28"/>
          <w:szCs w:val="28"/>
        </w:rPr>
        <w:t xml:space="preserve"> на 2023 год</w:t>
      </w:r>
      <w:r w:rsidR="00536E64">
        <w:rPr>
          <w:sz w:val="28"/>
          <w:szCs w:val="28"/>
        </w:rPr>
        <w:t>,</w:t>
      </w:r>
      <w:r w:rsidRPr="00BF497B">
        <w:rPr>
          <w:sz w:val="28"/>
          <w:szCs w:val="28"/>
        </w:rPr>
        <w:t xml:space="preserve"> обеспечено достиж</w:t>
      </w:r>
      <w:r w:rsidR="00536E64">
        <w:rPr>
          <w:sz w:val="28"/>
          <w:szCs w:val="28"/>
        </w:rPr>
        <w:t>ение значения 215,8 млрд. руб.</w:t>
      </w:r>
      <w:r w:rsidRPr="00BF497B">
        <w:rPr>
          <w:sz w:val="28"/>
          <w:szCs w:val="28"/>
        </w:rPr>
        <w:t xml:space="preserve"> </w:t>
      </w:r>
      <w:r w:rsidRPr="00536E64">
        <w:rPr>
          <w:i/>
          <w:sz w:val="28"/>
          <w:szCs w:val="28"/>
        </w:rPr>
        <w:t xml:space="preserve">(в 2022 году – 201,4 млрд руб.) </w:t>
      </w:r>
      <w:r w:rsidRPr="00BF497B">
        <w:rPr>
          <w:sz w:val="28"/>
          <w:szCs w:val="28"/>
        </w:rPr>
        <w:t xml:space="preserve">или 101,8 % к аналогичному периоду прошлого года. </w:t>
      </w:r>
    </w:p>
    <w:p w:rsidR="00502F05" w:rsidRPr="00536E64" w:rsidRDefault="00536E64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="00502F05" w:rsidRPr="00BF497B">
        <w:rPr>
          <w:sz w:val="28"/>
          <w:szCs w:val="28"/>
        </w:rPr>
        <w:t xml:space="preserve"> 2023 году на объектах госзаказа было запланировано создание 4 698 рабочих мест </w:t>
      </w:r>
      <w:r w:rsidR="00502F05" w:rsidRPr="00536E64">
        <w:rPr>
          <w:i/>
          <w:sz w:val="28"/>
          <w:szCs w:val="28"/>
        </w:rPr>
        <w:t>(в 2022 году – 7 600 рабочих мест).</w:t>
      </w:r>
    </w:p>
    <w:p w:rsidR="00502F05" w:rsidRPr="00BF497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ind w:left="-567" w:right="-1" w:firstLine="567"/>
        <w:jc w:val="both"/>
        <w:rPr>
          <w:i/>
        </w:rPr>
      </w:pPr>
      <w:r w:rsidRPr="00BF497B">
        <w:rPr>
          <w:i/>
        </w:rPr>
        <w:t>Для справки: постоянных – 1 520 (в 2022 г. – 880); сезонных – 226 (в 2022 г. – 667); временных – 2 952 (в 2022 г. – 6 053).</w:t>
      </w:r>
    </w:p>
    <w:p w:rsidR="00502F05" w:rsidRPr="00BF497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F497B">
        <w:rPr>
          <w:sz w:val="28"/>
          <w:szCs w:val="28"/>
        </w:rPr>
        <w:t xml:space="preserve">По итогу 2023 года фактически создано </w:t>
      </w:r>
      <w:r w:rsidRPr="00BF497B">
        <w:rPr>
          <w:b/>
          <w:sz w:val="28"/>
          <w:szCs w:val="28"/>
        </w:rPr>
        <w:t>7 393</w:t>
      </w:r>
      <w:r w:rsidRPr="00BF497B">
        <w:rPr>
          <w:sz w:val="28"/>
          <w:szCs w:val="28"/>
        </w:rPr>
        <w:t xml:space="preserve"> рабочих места – на </w:t>
      </w:r>
      <w:r w:rsidRPr="00BF497B">
        <w:rPr>
          <w:b/>
          <w:sz w:val="28"/>
          <w:szCs w:val="28"/>
        </w:rPr>
        <w:t>2 695</w:t>
      </w:r>
      <w:r w:rsidRPr="00BF497B">
        <w:rPr>
          <w:sz w:val="28"/>
          <w:szCs w:val="28"/>
        </w:rPr>
        <w:t xml:space="preserve"> рабочих мест больше от годового планового показателя </w:t>
      </w:r>
      <w:r w:rsidRPr="00536E64">
        <w:rPr>
          <w:i/>
          <w:sz w:val="28"/>
          <w:szCs w:val="28"/>
        </w:rPr>
        <w:t>(в 2022 году – 7 989 рабочих мест).</w:t>
      </w:r>
    </w:p>
    <w:p w:rsidR="00502F05" w:rsidRPr="00BF497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ind w:left="-567" w:right="-1" w:firstLine="567"/>
        <w:jc w:val="both"/>
        <w:rPr>
          <w:i/>
        </w:rPr>
      </w:pPr>
      <w:r w:rsidRPr="00BF497B">
        <w:rPr>
          <w:i/>
        </w:rPr>
        <w:t>Для справки: постоянных – 2 991 (в 2022 г. – 2334); сезонных – 956 (в 2022 г. – 742); временных – 3 446 (в 2022 г. – 4 913).</w:t>
      </w:r>
    </w:p>
    <w:p w:rsidR="005B07F9" w:rsidRPr="00866185" w:rsidRDefault="00516640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="005B07F9" w:rsidRPr="00866185">
        <w:rPr>
          <w:sz w:val="28"/>
          <w:szCs w:val="28"/>
        </w:rPr>
        <w:t>а базе Ре</w:t>
      </w:r>
      <w:r w:rsidR="00554F66">
        <w:rPr>
          <w:sz w:val="28"/>
          <w:szCs w:val="28"/>
        </w:rPr>
        <w:t xml:space="preserve">спубликанского учебного центра </w:t>
      </w:r>
      <w:r w:rsidR="005B07F9" w:rsidRPr="00866185">
        <w:rPr>
          <w:sz w:val="28"/>
          <w:szCs w:val="28"/>
        </w:rPr>
        <w:t>более 1</w:t>
      </w:r>
      <w:r w:rsidR="00C863B4">
        <w:rPr>
          <w:sz w:val="28"/>
          <w:szCs w:val="28"/>
        </w:rPr>
        <w:t xml:space="preserve"> </w:t>
      </w:r>
      <w:r w:rsidR="005B07F9" w:rsidRPr="00866185">
        <w:rPr>
          <w:sz w:val="28"/>
          <w:szCs w:val="28"/>
        </w:rPr>
        <w:t>679 человек прошл</w:t>
      </w:r>
      <w:r w:rsidR="00554F66">
        <w:rPr>
          <w:sz w:val="28"/>
          <w:szCs w:val="28"/>
        </w:rPr>
        <w:t xml:space="preserve">и курсы повышения квалификации </w:t>
      </w:r>
      <w:r w:rsidR="005B07F9" w:rsidRPr="00866185">
        <w:rPr>
          <w:sz w:val="28"/>
          <w:szCs w:val="28"/>
        </w:rPr>
        <w:t>профессионального и дополнительного профессионального обучения по строительным специальностям</w:t>
      </w:r>
      <w:r w:rsidR="00A4152A">
        <w:rPr>
          <w:sz w:val="28"/>
          <w:szCs w:val="28"/>
        </w:rPr>
        <w:t xml:space="preserve"> </w:t>
      </w:r>
      <w:r w:rsidR="00A4152A">
        <w:rPr>
          <w:i/>
          <w:sz w:val="28"/>
          <w:szCs w:val="28"/>
        </w:rPr>
        <w:t>(в 2022 году – 1261 чел.</w:t>
      </w:r>
      <w:r w:rsidR="00A4152A" w:rsidRPr="00C863B4">
        <w:rPr>
          <w:i/>
          <w:sz w:val="28"/>
          <w:szCs w:val="28"/>
        </w:rPr>
        <w:t>)</w:t>
      </w:r>
      <w:r w:rsidR="005B07F9" w:rsidRPr="00866185">
        <w:rPr>
          <w:sz w:val="28"/>
          <w:szCs w:val="28"/>
        </w:rPr>
        <w:t>.</w:t>
      </w:r>
    </w:p>
    <w:p w:rsidR="00A4152A" w:rsidRDefault="005B07F9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proofErr w:type="spellStart"/>
      <w:r w:rsidRPr="00866185">
        <w:rPr>
          <w:sz w:val="28"/>
          <w:szCs w:val="28"/>
        </w:rPr>
        <w:t>Госэкспертизой</w:t>
      </w:r>
      <w:proofErr w:type="spellEnd"/>
      <w:r w:rsidRPr="00866185">
        <w:rPr>
          <w:sz w:val="28"/>
          <w:szCs w:val="28"/>
        </w:rPr>
        <w:t xml:space="preserve"> в 2023 году рассмотрено и выдано 459 заключений на результаты инженерных изысканий и проектную документацию</w:t>
      </w:r>
      <w:r w:rsidR="00A4152A">
        <w:rPr>
          <w:sz w:val="28"/>
          <w:szCs w:val="28"/>
        </w:rPr>
        <w:t xml:space="preserve">, </w:t>
      </w:r>
      <w:r w:rsidRPr="00866185">
        <w:rPr>
          <w:sz w:val="28"/>
          <w:szCs w:val="28"/>
        </w:rPr>
        <w:t>положительных – 442</w:t>
      </w:r>
      <w:r w:rsidR="00C258D1">
        <w:rPr>
          <w:sz w:val="28"/>
          <w:szCs w:val="28"/>
        </w:rPr>
        <w:t xml:space="preserve">, </w:t>
      </w:r>
      <w:r w:rsidRPr="00866185">
        <w:rPr>
          <w:sz w:val="28"/>
          <w:szCs w:val="28"/>
        </w:rPr>
        <w:t xml:space="preserve">отрицательных – 17. </w:t>
      </w:r>
    </w:p>
    <w:p w:rsidR="00A4152A" w:rsidRPr="00A4152A" w:rsidRDefault="00536E64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ind w:left="-567" w:right="-1" w:firstLine="567"/>
        <w:jc w:val="both"/>
        <w:rPr>
          <w:i/>
        </w:rPr>
      </w:pPr>
      <w:r>
        <w:rPr>
          <w:i/>
        </w:rPr>
        <w:t>В</w:t>
      </w:r>
      <w:r w:rsidR="00A4152A" w:rsidRPr="00A4152A">
        <w:rPr>
          <w:i/>
        </w:rPr>
        <w:t xml:space="preserve"> 2022 </w:t>
      </w:r>
      <w:r w:rsidR="00516640">
        <w:rPr>
          <w:i/>
        </w:rPr>
        <w:t xml:space="preserve">– </w:t>
      </w:r>
      <w:r w:rsidR="00A4152A" w:rsidRPr="00A4152A">
        <w:rPr>
          <w:i/>
        </w:rPr>
        <w:t>530: полож</w:t>
      </w:r>
      <w:r w:rsidR="00516640">
        <w:rPr>
          <w:i/>
        </w:rPr>
        <w:t>ительных</w:t>
      </w:r>
      <w:r w:rsidR="00A4152A" w:rsidRPr="00A4152A">
        <w:rPr>
          <w:i/>
        </w:rPr>
        <w:t xml:space="preserve"> 510, отриц</w:t>
      </w:r>
      <w:r w:rsidR="00516640">
        <w:rPr>
          <w:i/>
        </w:rPr>
        <w:t>ательных</w:t>
      </w:r>
      <w:r w:rsidR="00A4152A" w:rsidRPr="00A4152A">
        <w:rPr>
          <w:i/>
        </w:rPr>
        <w:t xml:space="preserve"> 20.</w:t>
      </w:r>
    </w:p>
    <w:p w:rsidR="008643FB" w:rsidRPr="008643FB" w:rsidRDefault="005B07F9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866185">
        <w:rPr>
          <w:sz w:val="28"/>
          <w:szCs w:val="28"/>
        </w:rPr>
        <w:t>Общая сметная стоимость объектов была снижена на 3</w:t>
      </w:r>
      <w:r w:rsidR="00C258D1">
        <w:rPr>
          <w:sz w:val="28"/>
          <w:szCs w:val="28"/>
        </w:rPr>
        <w:t xml:space="preserve"> </w:t>
      </w:r>
      <w:r w:rsidR="00554F66">
        <w:rPr>
          <w:sz w:val="28"/>
          <w:szCs w:val="28"/>
        </w:rPr>
        <w:t>942,0 млн руб.</w:t>
      </w:r>
      <w:r w:rsidRPr="00866185">
        <w:rPr>
          <w:sz w:val="28"/>
          <w:szCs w:val="28"/>
        </w:rPr>
        <w:t xml:space="preserve"> от первоначально заявленной стоимости</w:t>
      </w:r>
      <w:r w:rsidR="00516640">
        <w:rPr>
          <w:sz w:val="28"/>
          <w:szCs w:val="28"/>
        </w:rPr>
        <w:t>, что в десятки раз превысило показатель 2022 года</w:t>
      </w:r>
      <w:r w:rsidRPr="00866185">
        <w:rPr>
          <w:sz w:val="28"/>
          <w:szCs w:val="28"/>
        </w:rPr>
        <w:t xml:space="preserve"> </w:t>
      </w:r>
      <w:r w:rsidRPr="00C258D1">
        <w:rPr>
          <w:i/>
          <w:sz w:val="28"/>
          <w:szCs w:val="28"/>
        </w:rPr>
        <w:t xml:space="preserve">(506,0 </w:t>
      </w:r>
      <w:r w:rsidR="00536E64">
        <w:rPr>
          <w:i/>
          <w:sz w:val="28"/>
          <w:szCs w:val="28"/>
        </w:rPr>
        <w:t>млн руб.)</w:t>
      </w:r>
      <w:r w:rsidRPr="00C258D1">
        <w:rPr>
          <w:i/>
          <w:sz w:val="28"/>
          <w:szCs w:val="28"/>
        </w:rPr>
        <w:t>.</w:t>
      </w:r>
    </w:p>
    <w:p w:rsidR="00502F05" w:rsidRPr="00BF497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b/>
          <w:sz w:val="28"/>
        </w:rPr>
      </w:pPr>
      <w:r w:rsidRPr="00BF497B">
        <w:rPr>
          <w:b/>
          <w:sz w:val="28"/>
        </w:rPr>
        <w:t>СЛАЙД 1</w:t>
      </w:r>
      <w:r w:rsidR="002138EA">
        <w:rPr>
          <w:b/>
          <w:sz w:val="28"/>
        </w:rPr>
        <w:t>4</w:t>
      </w:r>
      <w:r w:rsidRPr="00BF497B">
        <w:rPr>
          <w:b/>
          <w:sz w:val="28"/>
        </w:rPr>
        <w:t xml:space="preserve">. </w:t>
      </w:r>
      <w:r w:rsidRPr="00BF497B">
        <w:rPr>
          <w:b/>
          <w:sz w:val="28"/>
          <w:szCs w:val="28"/>
        </w:rPr>
        <w:t>Мониторинг цен.</w:t>
      </w:r>
    </w:p>
    <w:p w:rsidR="00012ACE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F497B">
        <w:rPr>
          <w:sz w:val="28"/>
          <w:szCs w:val="28"/>
        </w:rPr>
        <w:t xml:space="preserve">В рамках исполнения </w:t>
      </w:r>
      <w:proofErr w:type="spellStart"/>
      <w:r w:rsidRPr="00BF497B">
        <w:rPr>
          <w:sz w:val="28"/>
          <w:szCs w:val="28"/>
        </w:rPr>
        <w:t>госзадания</w:t>
      </w:r>
      <w:proofErr w:type="spellEnd"/>
      <w:r w:rsidRPr="00BF497B">
        <w:rPr>
          <w:sz w:val="28"/>
          <w:szCs w:val="28"/>
        </w:rPr>
        <w:t xml:space="preserve"> совместно с ГБУ РД «РЦЦС» ежеквартально проводится мониторинг цен на строительные ресурсы. Результаты направляются в ФАУ «Главгосэкспертиза» для использования при расчетах квартальных индексов изменения сметной стоимости строительства для РД. </w:t>
      </w:r>
    </w:p>
    <w:p w:rsidR="00502F05" w:rsidRPr="00BF497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F497B">
        <w:rPr>
          <w:sz w:val="28"/>
          <w:szCs w:val="28"/>
        </w:rPr>
        <w:lastRenderedPageBreak/>
        <w:t>Данная работа позволяет учесть в величине рассчитываемого индекса изменения сметной стоимости, темп роста стоимости строительных материалов на рынках РД.</w:t>
      </w:r>
    </w:p>
    <w:p w:rsidR="005B6F1A" w:rsidRPr="008643FB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color w:val="000000"/>
          <w:sz w:val="28"/>
          <w:szCs w:val="28"/>
        </w:rPr>
      </w:pPr>
      <w:r w:rsidRPr="00BF497B">
        <w:rPr>
          <w:sz w:val="28"/>
          <w:szCs w:val="28"/>
        </w:rPr>
        <w:t xml:space="preserve">Кроме того, в 2023 году утвержден </w:t>
      </w:r>
      <w:r w:rsidRPr="00BF497B">
        <w:rPr>
          <w:color w:val="000000"/>
          <w:sz w:val="28"/>
          <w:szCs w:val="28"/>
        </w:rPr>
        <w:t>среднемесячный размер оплаты труда рабочего первого разряда, занятого в строительной отрасли, для целей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народов РФ по республике за 2022 год в размере 34 385 руб. (в 2022 году утверждено – 30 958 рублей за 2021 год).</w:t>
      </w:r>
    </w:p>
    <w:p w:rsidR="00502F05" w:rsidRPr="00BF497B" w:rsidRDefault="00CB3A2D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color w:val="000000"/>
          <w:sz w:val="28"/>
          <w:szCs w:val="28"/>
        </w:rPr>
      </w:pPr>
      <w:r>
        <w:rPr>
          <w:b/>
          <w:sz w:val="28"/>
        </w:rPr>
        <w:t>СЛАЙД 15</w:t>
      </w:r>
      <w:r w:rsidR="00502F05" w:rsidRPr="00BF497B">
        <w:rPr>
          <w:b/>
          <w:sz w:val="28"/>
        </w:rPr>
        <w:t>. В</w:t>
      </w:r>
      <w:r w:rsidR="00502F05" w:rsidRPr="00BF497B">
        <w:rPr>
          <w:b/>
          <w:color w:val="000000"/>
          <w:sz w:val="28"/>
        </w:rPr>
        <w:t>вод жилья.</w:t>
      </w:r>
      <w:r w:rsidR="00502F05" w:rsidRPr="00BF497B">
        <w:rPr>
          <w:color w:val="000000"/>
          <w:sz w:val="28"/>
          <w:szCs w:val="28"/>
        </w:rPr>
        <w:t xml:space="preserve"> </w:t>
      </w:r>
    </w:p>
    <w:p w:rsidR="00502F05" w:rsidRPr="00D17FAE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color w:val="000000"/>
          <w:sz w:val="28"/>
          <w:szCs w:val="28"/>
          <w:highlight w:val="yellow"/>
        </w:rPr>
      </w:pPr>
      <w:r w:rsidRPr="00BF497B">
        <w:rPr>
          <w:color w:val="000000"/>
          <w:sz w:val="28"/>
        </w:rPr>
        <w:t xml:space="preserve">По вводу жилых домов Дагестан выполнил взятые на себя обязательства. </w:t>
      </w:r>
      <w:r w:rsidR="005B6F1A">
        <w:rPr>
          <w:color w:val="000000"/>
          <w:sz w:val="28"/>
        </w:rPr>
        <w:t>В</w:t>
      </w:r>
      <w:r w:rsidRPr="00BF497B">
        <w:rPr>
          <w:color w:val="000000"/>
          <w:sz w:val="28"/>
        </w:rPr>
        <w:t xml:space="preserve">ведено </w:t>
      </w:r>
      <w:r w:rsidR="00D17FAE">
        <w:rPr>
          <w:color w:val="000000"/>
          <w:sz w:val="28"/>
        </w:rPr>
        <w:t xml:space="preserve">1 617,4 тыс. кв. м. жилых домов или </w:t>
      </w:r>
      <w:r w:rsidR="00D17FAE" w:rsidRPr="00D17FAE">
        <w:rPr>
          <w:color w:val="000000"/>
          <w:sz w:val="28"/>
        </w:rPr>
        <w:t>160.9 % к аналогичному периоду прошлого года (в 2022 г. – 1005,3</w:t>
      </w:r>
      <w:r w:rsidR="00D17FAE">
        <w:rPr>
          <w:color w:val="000000"/>
          <w:sz w:val="28"/>
        </w:rPr>
        <w:t xml:space="preserve"> </w:t>
      </w:r>
      <w:r w:rsidR="00D17FAE" w:rsidRPr="00D17FAE">
        <w:rPr>
          <w:color w:val="000000"/>
          <w:sz w:val="28"/>
        </w:rPr>
        <w:t>тыс.</w:t>
      </w:r>
      <w:r w:rsidR="00492166">
        <w:rPr>
          <w:color w:val="000000"/>
          <w:sz w:val="28"/>
        </w:rPr>
        <w:t xml:space="preserve"> </w:t>
      </w:r>
      <w:r w:rsidR="00D17FAE" w:rsidRPr="00D17FAE">
        <w:rPr>
          <w:color w:val="000000"/>
          <w:sz w:val="28"/>
        </w:rPr>
        <w:t>кв.</w:t>
      </w:r>
      <w:r w:rsidR="00492166">
        <w:rPr>
          <w:color w:val="000000"/>
          <w:sz w:val="28"/>
        </w:rPr>
        <w:t xml:space="preserve"> </w:t>
      </w:r>
      <w:r w:rsidR="00D17FAE" w:rsidRPr="00D17FAE">
        <w:rPr>
          <w:color w:val="000000"/>
          <w:sz w:val="28"/>
        </w:rPr>
        <w:t>м.).</w:t>
      </w:r>
    </w:p>
    <w:p w:rsidR="005B6F1A" w:rsidRPr="00EA6E65" w:rsidRDefault="00502F05" w:rsidP="00733139">
      <w:pPr>
        <w:widowControl w:val="0"/>
        <w:pBdr>
          <w:bottom w:val="single" w:sz="4" w:space="0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</w:rPr>
      </w:pPr>
      <w:r w:rsidRPr="00BF497B">
        <w:rPr>
          <w:color w:val="000000"/>
          <w:sz w:val="28"/>
        </w:rPr>
        <w:t>Эт</w:t>
      </w:r>
      <w:r w:rsidRPr="00BF497B">
        <w:rPr>
          <w:sz w:val="28"/>
        </w:rPr>
        <w:t xml:space="preserve">о демонстрирует высокий градостроительный потенциал, однако, важно, чтоб все построенное жилье было обеспечено платежеспособным спросом. </w:t>
      </w:r>
    </w:p>
    <w:p w:rsidR="00502F05" w:rsidRDefault="00790800" w:rsidP="00733139">
      <w:pPr>
        <w:widowControl w:val="0"/>
        <w:pBdr>
          <w:bottom w:val="single" w:sz="4" w:space="5" w:color="FFFFFF"/>
        </w:pBdr>
        <w:tabs>
          <w:tab w:val="left" w:pos="284"/>
          <w:tab w:val="left" w:pos="7938"/>
          <w:tab w:val="left" w:pos="9540"/>
        </w:tabs>
        <w:ind w:left="-567" w:right="-1" w:firstLine="567"/>
        <w:jc w:val="both"/>
        <w:rPr>
          <w:sz w:val="28"/>
          <w:szCs w:val="28"/>
        </w:rPr>
      </w:pPr>
      <w:r>
        <w:rPr>
          <w:b/>
          <w:sz w:val="28"/>
        </w:rPr>
        <w:t>СЛАЙД 16</w:t>
      </w:r>
      <w:r w:rsidR="00502F05">
        <w:rPr>
          <w:b/>
          <w:sz w:val="28"/>
        </w:rPr>
        <w:t xml:space="preserve">. </w:t>
      </w:r>
      <w:r w:rsidR="00502F05">
        <w:rPr>
          <w:b/>
          <w:sz w:val="28"/>
          <w:szCs w:val="28"/>
        </w:rPr>
        <w:t>ФП «Формирование комфортной городской среды».</w:t>
      </w:r>
      <w:r w:rsidR="00502F05">
        <w:rPr>
          <w:b/>
          <w:i/>
          <w:sz w:val="28"/>
          <w:szCs w:val="28"/>
        </w:rPr>
        <w:t xml:space="preserve"> </w:t>
      </w:r>
    </w:p>
    <w:p w:rsidR="00702155" w:rsidRDefault="00702155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ФП «Формирование комфортной городской среды» осуществлялся на территориях 44 муниципальных образований, благоустроены 144 территории.</w:t>
      </w:r>
    </w:p>
    <w:p w:rsidR="00702155" w:rsidRDefault="00702155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указанных территориях</w:t>
      </w:r>
      <w:r>
        <w:rPr>
          <w:rFonts w:eastAsia="Calibri"/>
          <w:sz w:val="28"/>
          <w:szCs w:val="28"/>
        </w:rPr>
        <w:t xml:space="preserve"> (332,01 </w:t>
      </w:r>
      <w:r>
        <w:rPr>
          <w:sz w:val="28"/>
          <w:szCs w:val="28"/>
        </w:rPr>
        <w:t>тыс. кв. м (33,2 га) созданы комфортные условия для отдыха около 1,5 млн граждан.</w:t>
      </w:r>
    </w:p>
    <w:p w:rsidR="00702155" w:rsidRDefault="00702155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ind w:left="-567" w:right="-1" w:firstLine="567"/>
        <w:jc w:val="both"/>
        <w:rPr>
          <w:i/>
          <w:lang w:eastAsia="zh-CN"/>
        </w:rPr>
      </w:pPr>
      <w:r>
        <w:rPr>
          <w:i/>
        </w:rPr>
        <w:t xml:space="preserve">Для справки: оборудовано </w:t>
      </w:r>
      <w:r>
        <w:rPr>
          <w:i/>
          <w:lang w:eastAsia="zh-CN"/>
        </w:rPr>
        <w:t>95 детских и 106 спортивных площадок (</w:t>
      </w:r>
      <w:proofErr w:type="spellStart"/>
      <w:r>
        <w:rPr>
          <w:i/>
          <w:lang w:eastAsia="zh-CN"/>
        </w:rPr>
        <w:t>воркаутов</w:t>
      </w:r>
      <w:proofErr w:type="spellEnd"/>
      <w:r>
        <w:rPr>
          <w:i/>
          <w:lang w:eastAsia="zh-CN"/>
        </w:rPr>
        <w:t xml:space="preserve">), 78 беседок, 1204 скамеек, 950 урн, 1727 элементов освещения. Уложена тротуарная плитка на площади 72,0 тыс. кв. м, асфальтового покрытия – 53,04 тыс. кв. м, установлены 4,2 </w:t>
      </w:r>
      <w:r w:rsidR="00FA2B30">
        <w:rPr>
          <w:i/>
          <w:lang w:eastAsia="zh-CN"/>
        </w:rPr>
        <w:t xml:space="preserve">тыс. </w:t>
      </w:r>
      <w:r>
        <w:rPr>
          <w:i/>
          <w:lang w:eastAsia="zh-CN"/>
        </w:rPr>
        <w:t>п. м ограждения.</w:t>
      </w:r>
    </w:p>
    <w:p w:rsidR="00BF0978" w:rsidRDefault="00BF0978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Показатель «Количество благоустроенных общественных территорий» в 2023 году перевыполнен на 1,4 %, за счет экономии по результатам закупочных процедур благоустроены 2 дополнительные территории.</w:t>
      </w:r>
    </w:p>
    <w:p w:rsidR="00BF0978" w:rsidRDefault="00790800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>
        <w:rPr>
          <w:b/>
          <w:sz w:val="28"/>
        </w:rPr>
        <w:t xml:space="preserve">СЛАЙД 17. </w:t>
      </w:r>
      <w:r w:rsidR="00BF0978">
        <w:rPr>
          <w:sz w:val="28"/>
          <w:szCs w:val="28"/>
        </w:rPr>
        <w:t>Также в 2023 году на</w:t>
      </w:r>
      <w:r w:rsidR="00FA2B30">
        <w:rPr>
          <w:sz w:val="28"/>
          <w:szCs w:val="28"/>
        </w:rPr>
        <w:t>чал реализацию проект победитель</w:t>
      </w:r>
      <w:r w:rsidR="00BF0978">
        <w:rPr>
          <w:sz w:val="28"/>
          <w:szCs w:val="28"/>
        </w:rPr>
        <w:t xml:space="preserve"> 2022 г.</w:t>
      </w:r>
      <w:r w:rsidR="00BF0978">
        <w:rPr>
          <w:bCs/>
          <w:sz w:val="28"/>
          <w:szCs w:val="28"/>
          <w:lang w:bidi="ru-RU"/>
        </w:rPr>
        <w:t xml:space="preserve"> </w:t>
      </w:r>
      <w:r w:rsidR="00BF0978">
        <w:rPr>
          <w:bCs/>
          <w:sz w:val="28"/>
          <w:szCs w:val="28"/>
          <w:lang w:val="en-US" w:bidi="ru-RU"/>
        </w:rPr>
        <w:t>VII</w:t>
      </w:r>
      <w:r w:rsidR="00BF0978" w:rsidRPr="00502F05">
        <w:rPr>
          <w:sz w:val="28"/>
          <w:szCs w:val="28"/>
        </w:rPr>
        <w:t xml:space="preserve"> </w:t>
      </w:r>
      <w:r w:rsidR="00BF0978">
        <w:rPr>
          <w:bCs/>
          <w:sz w:val="28"/>
          <w:szCs w:val="28"/>
          <w:lang w:bidi="ru-RU"/>
        </w:rPr>
        <w:t xml:space="preserve">Всероссийского конкурса </w:t>
      </w:r>
      <w:r w:rsidR="00BF0978">
        <w:rPr>
          <w:sz w:val="28"/>
          <w:szCs w:val="28"/>
        </w:rPr>
        <w:t>в номинации «Исторические поселения</w:t>
      </w:r>
      <w:r w:rsidR="00BF0978">
        <w:rPr>
          <w:b/>
          <w:sz w:val="28"/>
          <w:szCs w:val="28"/>
        </w:rPr>
        <w:t>»:</w:t>
      </w:r>
      <w:r w:rsidR="00BF0978">
        <w:rPr>
          <w:sz w:val="28"/>
          <w:szCs w:val="28"/>
        </w:rPr>
        <w:t xml:space="preserve"> «Рича – древняя столица в сердце гор. Проект благоустройства исторической части с. Рича в РД» </w:t>
      </w:r>
      <w:r w:rsidR="00BF0978">
        <w:rPr>
          <w:i/>
          <w:sz w:val="28"/>
          <w:szCs w:val="28"/>
        </w:rPr>
        <w:t xml:space="preserve">(срок реализации 2023-2024 годы). </w:t>
      </w:r>
      <w:r w:rsidR="00BF0978">
        <w:rPr>
          <w:bCs/>
          <w:sz w:val="28"/>
          <w:szCs w:val="28"/>
          <w:lang w:bidi="ru-RU"/>
        </w:rPr>
        <w:t>Техниче</w:t>
      </w:r>
      <w:r w:rsidR="00CD7D33">
        <w:rPr>
          <w:bCs/>
          <w:sz w:val="28"/>
          <w:szCs w:val="28"/>
          <w:lang w:bidi="ru-RU"/>
        </w:rPr>
        <w:t>с</w:t>
      </w:r>
      <w:r>
        <w:rPr>
          <w:bCs/>
          <w:sz w:val="28"/>
          <w:szCs w:val="28"/>
          <w:lang w:bidi="ru-RU"/>
        </w:rPr>
        <w:t>кая готовность объекта около 70 </w:t>
      </w:r>
      <w:r w:rsidR="00BF0978">
        <w:rPr>
          <w:bCs/>
          <w:sz w:val="28"/>
          <w:szCs w:val="28"/>
          <w:lang w:bidi="ru-RU"/>
        </w:rPr>
        <w:t>%.</w:t>
      </w:r>
    </w:p>
    <w:p w:rsidR="00CD7D33" w:rsidRDefault="00BF0978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актуализированным </w:t>
      </w:r>
      <w:r>
        <w:rPr>
          <w:sz w:val="28"/>
          <w:szCs w:val="28"/>
          <w:lang w:bidi="ru-RU"/>
        </w:rPr>
        <w:t>Графиком выполнения мероприятий получателя иного межбюджетного трансферта – з</w:t>
      </w:r>
      <w:r>
        <w:rPr>
          <w:sz w:val="28"/>
          <w:szCs w:val="28"/>
        </w:rPr>
        <w:t>авершение проекта предусмотрено до 15 мая 2024 года.</w:t>
      </w:r>
    </w:p>
    <w:p w:rsidR="00702155" w:rsidRPr="00CD7D33" w:rsidRDefault="00702155" w:rsidP="00733139">
      <w:pPr>
        <w:widowControl w:val="0"/>
        <w:pBdr>
          <w:bottom w:val="single" w:sz="4" w:space="2" w:color="FFFFFF"/>
        </w:pBdr>
        <w:tabs>
          <w:tab w:val="left" w:pos="284"/>
          <w:tab w:val="left" w:pos="7938"/>
          <w:tab w:val="left" w:pos="9540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702155">
        <w:rPr>
          <w:b/>
          <w:bCs/>
          <w:sz w:val="28"/>
          <w:szCs w:val="28"/>
          <w:lang w:eastAsia="zh-CN" w:bidi="ru-RU"/>
        </w:rPr>
        <w:t>Задачей на 2024 год</w:t>
      </w:r>
      <w:r w:rsidRPr="00702155">
        <w:rPr>
          <w:bCs/>
          <w:sz w:val="28"/>
          <w:szCs w:val="28"/>
          <w:lang w:eastAsia="zh-CN" w:bidi="ru-RU"/>
        </w:rPr>
        <w:t xml:space="preserve"> предусматривается благоустройство 115 </w:t>
      </w:r>
      <w:r w:rsidRPr="00300840">
        <w:rPr>
          <w:bCs/>
          <w:sz w:val="28"/>
          <w:szCs w:val="28"/>
          <w:lang w:eastAsia="zh-CN" w:bidi="ru-RU"/>
        </w:rPr>
        <w:t xml:space="preserve">территорий в </w:t>
      </w:r>
      <w:r w:rsidR="00300840" w:rsidRPr="00300840">
        <w:rPr>
          <w:bCs/>
          <w:sz w:val="28"/>
          <w:szCs w:val="28"/>
          <w:lang w:eastAsia="zh-CN" w:bidi="ru-RU"/>
        </w:rPr>
        <w:t xml:space="preserve">10 ГО и </w:t>
      </w:r>
      <w:r w:rsidRPr="00300840">
        <w:rPr>
          <w:bCs/>
          <w:sz w:val="28"/>
          <w:szCs w:val="28"/>
          <w:lang w:eastAsia="zh-CN" w:bidi="ru-RU"/>
        </w:rPr>
        <w:t xml:space="preserve">27 </w:t>
      </w:r>
      <w:r w:rsidR="00235D9A" w:rsidRPr="00300840">
        <w:rPr>
          <w:bCs/>
          <w:sz w:val="28"/>
          <w:szCs w:val="28"/>
          <w:lang w:eastAsia="zh-CN" w:bidi="ru-RU"/>
        </w:rPr>
        <w:t>МР</w:t>
      </w:r>
      <w:r w:rsidRPr="00300840">
        <w:rPr>
          <w:bCs/>
          <w:sz w:val="28"/>
          <w:szCs w:val="28"/>
          <w:lang w:eastAsia="zh-CN" w:bidi="ru-RU"/>
        </w:rPr>
        <w:t>.</w:t>
      </w:r>
    </w:p>
    <w:p w:rsidR="00702155" w:rsidRPr="00702155" w:rsidRDefault="00702155" w:rsidP="00733139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Cs/>
          <w:sz w:val="28"/>
          <w:szCs w:val="28"/>
          <w:lang w:eastAsia="zh-CN" w:bidi="ru-RU"/>
        </w:rPr>
      </w:pPr>
      <w:r w:rsidRPr="00702155">
        <w:rPr>
          <w:bCs/>
          <w:sz w:val="28"/>
          <w:szCs w:val="28"/>
          <w:lang w:eastAsia="zh-CN" w:bidi="ru-RU"/>
        </w:rPr>
        <w:t>В настоящее время муниципальными образованиями проводятся конкурсные мероприятия по выбору исполнителя работ.</w:t>
      </w:r>
    </w:p>
    <w:p w:rsidR="00F03B73" w:rsidRPr="00CC3A13" w:rsidRDefault="00F03B73" w:rsidP="00733139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ind w:left="-567" w:right="-1"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F03B73">
        <w:rPr>
          <w:rFonts w:eastAsia="Calibri"/>
          <w:i/>
          <w:sz w:val="28"/>
          <w:szCs w:val="28"/>
          <w:lang w:eastAsia="en-US"/>
        </w:rPr>
        <w:t>Завершение работ на 30-ти дворовых и 85 общественных территория планируется завершить до 1 октября 2024 года.</w:t>
      </w:r>
    </w:p>
    <w:p w:rsidR="00811671" w:rsidRDefault="00811671" w:rsidP="00733139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/>
          <w:sz w:val="28"/>
        </w:rPr>
      </w:pPr>
    </w:p>
    <w:p w:rsidR="00702155" w:rsidRPr="00702155" w:rsidRDefault="00790800" w:rsidP="00CA528A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Cs/>
          <w:sz w:val="28"/>
          <w:szCs w:val="28"/>
          <w:lang w:eastAsia="zh-CN" w:bidi="ru-RU"/>
        </w:rPr>
      </w:pPr>
      <w:r>
        <w:rPr>
          <w:b/>
          <w:sz w:val="28"/>
        </w:rPr>
        <w:lastRenderedPageBreak/>
        <w:t xml:space="preserve">СЛАЙД 18. </w:t>
      </w:r>
      <w:r w:rsidR="00702155" w:rsidRPr="00702155">
        <w:rPr>
          <w:bCs/>
          <w:sz w:val="28"/>
          <w:szCs w:val="28"/>
          <w:lang w:eastAsia="zh-CN" w:bidi="ru-RU"/>
        </w:rPr>
        <w:t xml:space="preserve">Также, в 2024 году реализуются 2 проекта - победителей 2023 года </w:t>
      </w:r>
      <w:r w:rsidR="00702155" w:rsidRPr="00702155">
        <w:rPr>
          <w:bCs/>
          <w:sz w:val="28"/>
          <w:szCs w:val="28"/>
          <w:lang w:val="en-US" w:eastAsia="zh-CN" w:bidi="ru-RU"/>
        </w:rPr>
        <w:t>VIII</w:t>
      </w:r>
      <w:r w:rsidR="00702155" w:rsidRPr="00702155">
        <w:rPr>
          <w:bCs/>
          <w:sz w:val="28"/>
          <w:szCs w:val="28"/>
          <w:lang w:eastAsia="zh-CN" w:bidi="ru-RU"/>
        </w:rPr>
        <w:t xml:space="preserve"> Всероссийского конкурса лучших проектов создания комфортной городской среды в номинации «малые города» проекты: </w:t>
      </w:r>
    </w:p>
    <w:p w:rsidR="00702155" w:rsidRPr="00702155" w:rsidRDefault="00702155" w:rsidP="00CA528A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Cs/>
          <w:sz w:val="28"/>
          <w:szCs w:val="28"/>
          <w:lang w:eastAsia="zh-CN" w:bidi="ru-RU"/>
        </w:rPr>
      </w:pPr>
      <w:r w:rsidRPr="00702155">
        <w:rPr>
          <w:bCs/>
          <w:sz w:val="28"/>
          <w:szCs w:val="28"/>
          <w:lang w:eastAsia="zh-CN" w:bidi="ru-RU"/>
        </w:rPr>
        <w:t xml:space="preserve">1. «Новое дыхание старого города: Концепция благоустройства ул. Ленина в пересечениях городской площади и ул. Имама Гази-Магомеда» в городском округе «город Буйнакск» (Федеральный бюджет – 98,705 млн рублей, республиканский бюджет – 0,987 млн рублей). </w:t>
      </w:r>
    </w:p>
    <w:p w:rsidR="00702155" w:rsidRPr="00702155" w:rsidRDefault="00702155" w:rsidP="00CA528A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Cs/>
          <w:sz w:val="28"/>
          <w:szCs w:val="28"/>
          <w:lang w:eastAsia="zh-CN" w:bidi="ru-RU"/>
        </w:rPr>
      </w:pPr>
      <w:r w:rsidRPr="00702155">
        <w:rPr>
          <w:bCs/>
          <w:sz w:val="28"/>
          <w:szCs w:val="28"/>
          <w:lang w:eastAsia="zh-CN" w:bidi="ru-RU"/>
        </w:rPr>
        <w:t xml:space="preserve">2. «У истоков перемен. Новое русло активной жизни в центре </w:t>
      </w:r>
      <w:proofErr w:type="spellStart"/>
      <w:r w:rsidRPr="00702155">
        <w:rPr>
          <w:bCs/>
          <w:sz w:val="28"/>
          <w:szCs w:val="28"/>
          <w:lang w:eastAsia="zh-CN" w:bidi="ru-RU"/>
        </w:rPr>
        <w:t>Кизилюрта</w:t>
      </w:r>
      <w:proofErr w:type="spellEnd"/>
      <w:r w:rsidRPr="00702155">
        <w:rPr>
          <w:bCs/>
          <w:sz w:val="28"/>
          <w:szCs w:val="28"/>
          <w:lang w:eastAsia="zh-CN" w:bidi="ru-RU"/>
        </w:rPr>
        <w:t xml:space="preserve"> – парк «Олимпийский» в городском округе Кизилюрт» (федеральный бюджет – 92,125 млн рублей, республиканский бюджет – 0,922 млн рублей).</w:t>
      </w:r>
    </w:p>
    <w:p w:rsidR="008643FB" w:rsidRDefault="00702155" w:rsidP="00CA528A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Cs/>
          <w:sz w:val="28"/>
          <w:szCs w:val="28"/>
          <w:lang w:eastAsia="zh-CN" w:bidi="ru-RU"/>
        </w:rPr>
      </w:pPr>
      <w:r w:rsidRPr="00702155">
        <w:rPr>
          <w:bCs/>
          <w:sz w:val="28"/>
          <w:szCs w:val="28"/>
          <w:lang w:eastAsia="zh-CN" w:bidi="ru-RU"/>
        </w:rPr>
        <w:t xml:space="preserve">В настоящее время городскими округами «город Буйнакск» и «город Кизилюрт» проводятся мероприятия по определению исполнителей работ по реализации </w:t>
      </w:r>
      <w:r w:rsidR="008643FB">
        <w:rPr>
          <w:bCs/>
          <w:sz w:val="28"/>
          <w:szCs w:val="28"/>
          <w:lang w:eastAsia="zh-CN" w:bidi="ru-RU"/>
        </w:rPr>
        <w:t>проектов.</w:t>
      </w:r>
    </w:p>
    <w:p w:rsidR="00D9107D" w:rsidRDefault="002D7FD3" w:rsidP="00CA528A">
      <w:pPr>
        <w:widowControl w:val="0"/>
        <w:pBdr>
          <w:bottom w:val="single" w:sz="4" w:space="4" w:color="FFFFFF"/>
        </w:pBdr>
        <w:tabs>
          <w:tab w:val="left" w:pos="7938"/>
          <w:tab w:val="left" w:pos="9540"/>
        </w:tabs>
        <w:suppressAutoHyphens/>
        <w:spacing w:line="276" w:lineRule="auto"/>
        <w:ind w:left="-567" w:right="-1" w:firstLine="567"/>
        <w:contextualSpacing/>
        <w:jc w:val="both"/>
        <w:rPr>
          <w:b/>
          <w:sz w:val="28"/>
        </w:rPr>
      </w:pPr>
      <w:r>
        <w:rPr>
          <w:b/>
          <w:sz w:val="28"/>
        </w:rPr>
        <w:t>СЛАЙД 19</w:t>
      </w:r>
      <w:r w:rsidR="00D9107D">
        <w:rPr>
          <w:b/>
          <w:sz w:val="28"/>
        </w:rPr>
        <w:t>. Комплексное развитие территорий.</w:t>
      </w:r>
    </w:p>
    <w:p w:rsidR="00D9107D" w:rsidRDefault="00D9107D" w:rsidP="00CA528A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2023 году Прави</w:t>
      </w:r>
      <w:r w:rsidR="00A772CB">
        <w:rPr>
          <w:color w:val="000000" w:themeColor="text1"/>
          <w:sz w:val="28"/>
          <w:szCs w:val="28"/>
        </w:rPr>
        <w:t>тельством РД совместно с </w:t>
      </w:r>
      <w:r>
        <w:rPr>
          <w:color w:val="000000" w:themeColor="text1"/>
          <w:sz w:val="28"/>
          <w:szCs w:val="28"/>
        </w:rPr>
        <w:t>Минстроем России подписан меморандум об увеличении градостроительного потенциала, в том числе посредством комплексного развития территорий, где существующий градостроительный потенциал по состоянию на 2023 год оценивается в 6,53 млн. кв. м., в то время как к 2030 году перед республикой стоит задача нарастить потенциал до 8,14 млн. кв. м, из которых чуть более 9 % должен составлять потенциал в рамках КРТ.</w:t>
      </w:r>
    </w:p>
    <w:p w:rsidR="00D9107D" w:rsidRDefault="002D7FD3" w:rsidP="00CA528A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</w:rPr>
        <w:t xml:space="preserve">СЛАЙД 20. </w:t>
      </w:r>
      <w:r w:rsidR="00D9107D">
        <w:rPr>
          <w:color w:val="000000" w:themeColor="text1"/>
          <w:sz w:val="28"/>
          <w:szCs w:val="28"/>
        </w:rPr>
        <w:t xml:space="preserve">По итогам анализа на территории Махачкалинской агломерации выявлены 12 потенциальных территорий, которые планируем вовлечь в комплексное развитие территории. Общая площадь выявленных территорий составляет 620 га. Наиболее крупные из них – территория площадью 200 га между Махачкалой и Каспийском – так называемый «Лазурный берег», территория площадью 30 га в </w:t>
      </w:r>
      <w:proofErr w:type="spellStart"/>
      <w:r w:rsidR="00D9107D">
        <w:rPr>
          <w:color w:val="000000" w:themeColor="text1"/>
          <w:sz w:val="28"/>
          <w:szCs w:val="28"/>
        </w:rPr>
        <w:t>мкр</w:t>
      </w:r>
      <w:proofErr w:type="spellEnd"/>
      <w:r w:rsidR="00D9107D">
        <w:rPr>
          <w:color w:val="000000" w:themeColor="text1"/>
          <w:sz w:val="28"/>
          <w:szCs w:val="28"/>
        </w:rPr>
        <w:t>. «ДОСААФ» в г. Махачкала, а также ряд более мелких территорий, с общим градостроительным потенциалом более 5,5 млн. кв. м.</w:t>
      </w:r>
    </w:p>
    <w:p w:rsidR="00D9107D" w:rsidRDefault="00D9107D" w:rsidP="00CA528A">
      <w:pPr>
        <w:spacing w:line="276" w:lineRule="auto"/>
        <w:ind w:left="-567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настоящее время ведется проработка градостроительных концепций по нескольким территориям, в ближайшее время по ним планируется принять</w:t>
      </w:r>
      <w:r w:rsidR="007768C1">
        <w:rPr>
          <w:color w:val="000000" w:themeColor="text1"/>
          <w:sz w:val="28"/>
          <w:szCs w:val="28"/>
        </w:rPr>
        <w:t xml:space="preserve"> решение</w:t>
      </w:r>
      <w:r>
        <w:rPr>
          <w:color w:val="000000" w:themeColor="text1"/>
          <w:sz w:val="28"/>
          <w:szCs w:val="28"/>
        </w:rPr>
        <w:t xml:space="preserve"> о КРТ.</w:t>
      </w:r>
    </w:p>
    <w:p w:rsidR="00900683" w:rsidRDefault="00E74B29" w:rsidP="00CA528A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E74B29">
        <w:rPr>
          <w:i/>
          <w:sz w:val="28"/>
          <w:szCs w:val="28"/>
        </w:rPr>
        <w:t>Д</w:t>
      </w:r>
      <w:r w:rsidR="00900683" w:rsidRPr="00E74B29">
        <w:rPr>
          <w:i/>
          <w:sz w:val="28"/>
          <w:szCs w:val="28"/>
        </w:rPr>
        <w:t xml:space="preserve">оклад </w:t>
      </w:r>
      <w:r w:rsidRPr="00E74B29">
        <w:rPr>
          <w:i/>
          <w:sz w:val="28"/>
          <w:szCs w:val="28"/>
        </w:rPr>
        <w:t>об основных итогах деятельности Минстроя Дагестана в 2023 году</w:t>
      </w:r>
      <w:r>
        <w:rPr>
          <w:i/>
          <w:sz w:val="28"/>
          <w:szCs w:val="28"/>
        </w:rPr>
        <w:t xml:space="preserve"> окончен!</w:t>
      </w:r>
    </w:p>
    <w:p w:rsidR="0054338E" w:rsidRPr="00CB3A2D" w:rsidRDefault="006F573B" w:rsidP="00733139">
      <w:pPr>
        <w:pStyle w:val="a4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2: </w:t>
      </w:r>
      <w:r w:rsidR="00CB3A2D" w:rsidRPr="00CB3A2D">
        <w:rPr>
          <w:rFonts w:ascii="Times New Roman" w:hAnsi="Times New Roman" w:cs="Times New Roman"/>
          <w:b/>
          <w:sz w:val="28"/>
          <w:szCs w:val="28"/>
        </w:rPr>
        <w:t>«О </w:t>
      </w:r>
      <w:r w:rsidR="0054338E" w:rsidRPr="00CB3A2D">
        <w:rPr>
          <w:rFonts w:ascii="Times New Roman" w:hAnsi="Times New Roman" w:cs="Times New Roman"/>
          <w:b/>
          <w:sz w:val="28"/>
          <w:szCs w:val="28"/>
        </w:rPr>
        <w:t>результатах контрольно-надзорной деятельности</w:t>
      </w:r>
      <w:r w:rsidR="00CB3A2D" w:rsidRPr="00CB3A2D">
        <w:rPr>
          <w:rFonts w:ascii="Times New Roman" w:hAnsi="Times New Roman" w:cs="Times New Roman"/>
          <w:b/>
          <w:sz w:val="28"/>
          <w:szCs w:val="28"/>
        </w:rPr>
        <w:t>»</w:t>
      </w:r>
      <w:r w:rsidR="0054338E" w:rsidRPr="00CB3A2D">
        <w:rPr>
          <w:rFonts w:ascii="Times New Roman" w:hAnsi="Times New Roman" w:cs="Times New Roman"/>
          <w:b/>
          <w:sz w:val="28"/>
          <w:szCs w:val="28"/>
        </w:rPr>
        <w:t>.</w:t>
      </w:r>
      <w:r w:rsidR="00DE53EA" w:rsidRPr="00CB3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6FB" w:rsidRPr="00CB3A2D">
        <w:rPr>
          <w:rFonts w:ascii="Times New Roman" w:hAnsi="Times New Roman" w:cs="Times New Roman"/>
          <w:b/>
          <w:sz w:val="28"/>
          <w:szCs w:val="28"/>
        </w:rPr>
        <w:t>П</w:t>
      </w:r>
      <w:r w:rsidR="008926FB">
        <w:rPr>
          <w:rFonts w:ascii="Times New Roman" w:hAnsi="Times New Roman" w:cs="Times New Roman"/>
          <w:b/>
          <w:sz w:val="28"/>
          <w:szCs w:val="28"/>
        </w:rPr>
        <w:t>резентация.</w:t>
      </w:r>
    </w:p>
    <w:p w:rsidR="0054338E" w:rsidRPr="0044481F" w:rsidRDefault="0054338E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44481F">
        <w:rPr>
          <w:sz w:val="28"/>
          <w:szCs w:val="28"/>
        </w:rPr>
        <w:t>О</w:t>
      </w:r>
      <w:r w:rsidR="002B2F3D" w:rsidRPr="0044481F">
        <w:rPr>
          <w:sz w:val="28"/>
          <w:szCs w:val="28"/>
        </w:rPr>
        <w:t>дним из проблемных вопросов в нашей республике является риск незаконного привлечения денежных средств при осуществлении строительства объектов, в том числе и многоквартирных домов.</w:t>
      </w:r>
      <w:r w:rsidRPr="0044481F">
        <w:rPr>
          <w:sz w:val="28"/>
          <w:szCs w:val="28"/>
        </w:rPr>
        <w:t xml:space="preserve"> </w:t>
      </w:r>
    </w:p>
    <w:p w:rsidR="002B2F3D" w:rsidRPr="0044481F" w:rsidRDefault="0054338E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44481F">
        <w:rPr>
          <w:sz w:val="28"/>
          <w:szCs w:val="28"/>
        </w:rPr>
        <w:t xml:space="preserve">О том какие меры </w:t>
      </w:r>
      <w:r w:rsidR="00A31C1E" w:rsidRPr="0044481F">
        <w:rPr>
          <w:sz w:val="28"/>
          <w:szCs w:val="28"/>
        </w:rPr>
        <w:t xml:space="preserve">нами </w:t>
      </w:r>
      <w:r w:rsidRPr="0044481F">
        <w:rPr>
          <w:sz w:val="28"/>
          <w:szCs w:val="28"/>
        </w:rPr>
        <w:t>приняты по ряду проблемных вопросов контрольно-надзорной деятельности в 2023 году доложит заместитель министра</w:t>
      </w:r>
      <w:r w:rsidR="00A31C1E" w:rsidRPr="0044481F">
        <w:rPr>
          <w:sz w:val="28"/>
          <w:szCs w:val="28"/>
        </w:rPr>
        <w:t xml:space="preserve"> </w:t>
      </w:r>
      <w:r w:rsidRPr="0044481F">
        <w:rPr>
          <w:sz w:val="28"/>
          <w:szCs w:val="28"/>
        </w:rPr>
        <w:t xml:space="preserve">– </w:t>
      </w:r>
      <w:proofErr w:type="spellStart"/>
      <w:r w:rsidRPr="0044481F">
        <w:rPr>
          <w:sz w:val="28"/>
          <w:szCs w:val="28"/>
        </w:rPr>
        <w:t>Абдулмуталимов</w:t>
      </w:r>
      <w:proofErr w:type="spellEnd"/>
      <w:r w:rsidRPr="0044481F">
        <w:rPr>
          <w:sz w:val="28"/>
          <w:szCs w:val="28"/>
        </w:rPr>
        <w:t xml:space="preserve"> Шамиль </w:t>
      </w:r>
      <w:proofErr w:type="spellStart"/>
      <w:r w:rsidRPr="0044481F">
        <w:rPr>
          <w:sz w:val="28"/>
          <w:szCs w:val="28"/>
        </w:rPr>
        <w:t>Идрисович</w:t>
      </w:r>
      <w:proofErr w:type="spellEnd"/>
      <w:r w:rsidRPr="0044481F">
        <w:rPr>
          <w:sz w:val="28"/>
          <w:szCs w:val="28"/>
        </w:rPr>
        <w:t>.</w:t>
      </w:r>
    </w:p>
    <w:p w:rsidR="002B2F3D" w:rsidRPr="0044481F" w:rsidRDefault="00C57A4A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44481F">
        <w:rPr>
          <w:i/>
          <w:sz w:val="28"/>
          <w:szCs w:val="28"/>
        </w:rPr>
        <w:lastRenderedPageBreak/>
        <w:t xml:space="preserve">Выступление </w:t>
      </w:r>
      <w:proofErr w:type="spellStart"/>
      <w:r w:rsidRPr="0044481F">
        <w:rPr>
          <w:i/>
          <w:sz w:val="28"/>
          <w:szCs w:val="28"/>
        </w:rPr>
        <w:t>Абдулмуталимова</w:t>
      </w:r>
      <w:proofErr w:type="spellEnd"/>
      <w:r w:rsidRPr="0044481F">
        <w:rPr>
          <w:i/>
          <w:sz w:val="28"/>
          <w:szCs w:val="28"/>
        </w:rPr>
        <w:t xml:space="preserve"> Ш. И.</w:t>
      </w:r>
    </w:p>
    <w:p w:rsidR="00CB3A2D" w:rsidRPr="00733139" w:rsidRDefault="00557091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44481F">
        <w:rPr>
          <w:b/>
          <w:sz w:val="28"/>
          <w:szCs w:val="28"/>
        </w:rPr>
        <w:t xml:space="preserve">Спасибо Шамиль </w:t>
      </w:r>
      <w:proofErr w:type="spellStart"/>
      <w:r w:rsidRPr="0044481F">
        <w:rPr>
          <w:b/>
          <w:sz w:val="28"/>
          <w:szCs w:val="28"/>
        </w:rPr>
        <w:t>Идрисович</w:t>
      </w:r>
      <w:proofErr w:type="spellEnd"/>
      <w:r w:rsidRPr="0044481F">
        <w:rPr>
          <w:b/>
          <w:sz w:val="28"/>
          <w:szCs w:val="28"/>
        </w:rPr>
        <w:t>!</w:t>
      </w:r>
    </w:p>
    <w:p w:rsidR="00160995" w:rsidRPr="0044481F" w:rsidRDefault="008926FB" w:rsidP="00733139">
      <w:pPr>
        <w:pStyle w:val="a4"/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3: «</w:t>
      </w:r>
      <w:r w:rsidR="00160995" w:rsidRPr="0044481F">
        <w:rPr>
          <w:rFonts w:ascii="Times New Roman" w:hAnsi="Times New Roman" w:cs="Times New Roman"/>
          <w:b/>
          <w:sz w:val="28"/>
          <w:szCs w:val="28"/>
        </w:rPr>
        <w:t>О ходе реализации мероприятий, направленных на улучшение жилищных условий детей-сирот и лиц из их числа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60995" w:rsidRPr="0044481F">
        <w:rPr>
          <w:rFonts w:ascii="Times New Roman" w:hAnsi="Times New Roman" w:cs="Times New Roman"/>
          <w:b/>
          <w:sz w:val="28"/>
          <w:szCs w:val="28"/>
        </w:rPr>
        <w:t>.</w:t>
      </w:r>
      <w:r w:rsidR="00616297" w:rsidRPr="00616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297" w:rsidRPr="00CB3A2D">
        <w:rPr>
          <w:rFonts w:ascii="Times New Roman" w:hAnsi="Times New Roman" w:cs="Times New Roman"/>
          <w:b/>
          <w:sz w:val="28"/>
          <w:szCs w:val="28"/>
        </w:rPr>
        <w:t>П</w:t>
      </w:r>
      <w:r w:rsidR="00616297">
        <w:rPr>
          <w:rFonts w:ascii="Times New Roman" w:hAnsi="Times New Roman" w:cs="Times New Roman"/>
          <w:b/>
          <w:sz w:val="28"/>
          <w:szCs w:val="28"/>
        </w:rPr>
        <w:t>резентация.</w:t>
      </w:r>
    </w:p>
    <w:p w:rsidR="00A31C1E" w:rsidRPr="0044481F" w:rsidRDefault="00D672DC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44481F">
        <w:rPr>
          <w:sz w:val="28"/>
          <w:szCs w:val="28"/>
        </w:rPr>
        <w:t>Переходя к</w:t>
      </w:r>
      <w:r w:rsidR="00E57EAB">
        <w:rPr>
          <w:sz w:val="28"/>
          <w:szCs w:val="28"/>
        </w:rPr>
        <w:t xml:space="preserve"> третьему </w:t>
      </w:r>
      <w:r w:rsidRPr="0044481F">
        <w:rPr>
          <w:sz w:val="28"/>
          <w:szCs w:val="28"/>
        </w:rPr>
        <w:t xml:space="preserve">вопросу нашей повестки </w:t>
      </w:r>
      <w:r w:rsidR="001F5E2E" w:rsidRPr="0044481F">
        <w:rPr>
          <w:sz w:val="28"/>
          <w:szCs w:val="28"/>
        </w:rPr>
        <w:t>«</w:t>
      </w:r>
      <w:r w:rsidR="0040671C" w:rsidRPr="0044481F">
        <w:rPr>
          <w:sz w:val="28"/>
          <w:szCs w:val="28"/>
        </w:rPr>
        <w:t>О </w:t>
      </w:r>
      <w:r w:rsidR="001F5E2E" w:rsidRPr="0044481F">
        <w:rPr>
          <w:sz w:val="28"/>
          <w:szCs w:val="28"/>
        </w:rPr>
        <w:t xml:space="preserve">ходе реализации мероприятий, направленных на улучшение жилищных условий детей-сирот и лиц из их числа» </w:t>
      </w:r>
      <w:r w:rsidR="00160995" w:rsidRPr="0044481F">
        <w:rPr>
          <w:sz w:val="28"/>
          <w:szCs w:val="28"/>
        </w:rPr>
        <w:t>хочу отметить</w:t>
      </w:r>
      <w:r w:rsidR="001F5E2E" w:rsidRPr="0044481F">
        <w:rPr>
          <w:sz w:val="28"/>
          <w:szCs w:val="28"/>
        </w:rPr>
        <w:t>, что в 2023 году впервые в р</w:t>
      </w:r>
      <w:r w:rsidR="00160995" w:rsidRPr="0044481F">
        <w:rPr>
          <w:sz w:val="28"/>
          <w:szCs w:val="28"/>
        </w:rPr>
        <w:t xml:space="preserve">еспублике была оказана дополнительная мера социальной поддержки в виде предоставления социальной </w:t>
      </w:r>
      <w:r w:rsidR="001F5E2E" w:rsidRPr="0044481F">
        <w:rPr>
          <w:sz w:val="28"/>
          <w:szCs w:val="28"/>
        </w:rPr>
        <w:t>выплаты 189</w:t>
      </w:r>
      <w:r w:rsidR="00160995" w:rsidRPr="0044481F">
        <w:rPr>
          <w:sz w:val="28"/>
          <w:szCs w:val="28"/>
        </w:rPr>
        <w:t xml:space="preserve"> заявителям. Более подробно об этом расскажет в своем выступлении заместитель министра</w:t>
      </w:r>
      <w:r w:rsidR="00A31C1E" w:rsidRPr="0044481F">
        <w:rPr>
          <w:sz w:val="28"/>
          <w:szCs w:val="28"/>
        </w:rPr>
        <w:t xml:space="preserve"> </w:t>
      </w:r>
      <w:r w:rsidR="00160995" w:rsidRPr="0044481F">
        <w:rPr>
          <w:sz w:val="28"/>
          <w:szCs w:val="28"/>
        </w:rPr>
        <w:t xml:space="preserve">– </w:t>
      </w:r>
      <w:proofErr w:type="spellStart"/>
      <w:r w:rsidR="00160995" w:rsidRPr="0044481F">
        <w:rPr>
          <w:sz w:val="28"/>
          <w:szCs w:val="28"/>
        </w:rPr>
        <w:t>Гасайниев</w:t>
      </w:r>
      <w:proofErr w:type="spellEnd"/>
      <w:r w:rsidR="00160995" w:rsidRPr="0044481F">
        <w:rPr>
          <w:sz w:val="28"/>
          <w:szCs w:val="28"/>
        </w:rPr>
        <w:t xml:space="preserve"> Салам </w:t>
      </w:r>
      <w:proofErr w:type="spellStart"/>
      <w:r w:rsidR="00160995" w:rsidRPr="0044481F">
        <w:rPr>
          <w:sz w:val="28"/>
          <w:szCs w:val="28"/>
        </w:rPr>
        <w:t>Курбанович</w:t>
      </w:r>
      <w:proofErr w:type="spellEnd"/>
      <w:r w:rsidR="00160995" w:rsidRPr="0044481F">
        <w:rPr>
          <w:sz w:val="28"/>
          <w:szCs w:val="28"/>
        </w:rPr>
        <w:t>.</w:t>
      </w:r>
      <w:r w:rsidR="00A31C1E" w:rsidRPr="0044481F">
        <w:rPr>
          <w:i/>
          <w:sz w:val="28"/>
          <w:szCs w:val="28"/>
        </w:rPr>
        <w:t xml:space="preserve"> </w:t>
      </w:r>
    </w:p>
    <w:p w:rsidR="00160995" w:rsidRDefault="00A31C1E" w:rsidP="00733139">
      <w:pPr>
        <w:ind w:left="-567" w:right="-1" w:firstLine="567"/>
        <w:jc w:val="both"/>
        <w:rPr>
          <w:i/>
          <w:sz w:val="28"/>
          <w:szCs w:val="28"/>
        </w:rPr>
      </w:pPr>
      <w:r w:rsidRPr="0044481F">
        <w:rPr>
          <w:i/>
          <w:sz w:val="28"/>
          <w:szCs w:val="28"/>
        </w:rPr>
        <w:t xml:space="preserve">Выступление </w:t>
      </w:r>
      <w:proofErr w:type="spellStart"/>
      <w:r w:rsidRPr="0044481F">
        <w:rPr>
          <w:i/>
          <w:sz w:val="28"/>
          <w:szCs w:val="28"/>
        </w:rPr>
        <w:t>Гасайниева</w:t>
      </w:r>
      <w:proofErr w:type="spellEnd"/>
      <w:r w:rsidRPr="0044481F">
        <w:rPr>
          <w:i/>
          <w:sz w:val="28"/>
          <w:szCs w:val="28"/>
        </w:rPr>
        <w:t xml:space="preserve"> С. К.</w:t>
      </w:r>
    </w:p>
    <w:p w:rsidR="003E09AF" w:rsidRPr="0044481F" w:rsidRDefault="003E09AF" w:rsidP="00733139">
      <w:pPr>
        <w:ind w:left="-567" w:right="-1"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Вручение Председателем ПРД 3 свидетельств семьям, имеющих детей инвалидов. </w:t>
      </w:r>
    </w:p>
    <w:p w:rsidR="00E34FAE" w:rsidRPr="00733139" w:rsidRDefault="00DA41FF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44481F">
        <w:rPr>
          <w:b/>
          <w:sz w:val="28"/>
          <w:szCs w:val="28"/>
        </w:rPr>
        <w:t xml:space="preserve">Спасибо Салам </w:t>
      </w:r>
      <w:proofErr w:type="spellStart"/>
      <w:r w:rsidRPr="0044481F">
        <w:rPr>
          <w:b/>
          <w:sz w:val="28"/>
          <w:szCs w:val="28"/>
        </w:rPr>
        <w:t>Курбанович</w:t>
      </w:r>
      <w:proofErr w:type="spellEnd"/>
      <w:r w:rsidRPr="0044481F">
        <w:rPr>
          <w:b/>
          <w:sz w:val="28"/>
          <w:szCs w:val="28"/>
        </w:rPr>
        <w:t>!</w:t>
      </w:r>
    </w:p>
    <w:p w:rsidR="00F53115" w:rsidRPr="007F551D" w:rsidRDefault="00711C39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Вопрос </w:t>
      </w:r>
      <w:r w:rsidR="003B1B81">
        <w:rPr>
          <w:b/>
          <w:sz w:val="28"/>
        </w:rPr>
        <w:t>4</w:t>
      </w:r>
      <w:r w:rsidR="003B1B81" w:rsidRPr="00DE53EA">
        <w:rPr>
          <w:b/>
          <w:sz w:val="28"/>
        </w:rPr>
        <w:t>.</w:t>
      </w:r>
      <w:r w:rsidR="00F53115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F53115" w:rsidRPr="007F551D">
        <w:rPr>
          <w:b/>
          <w:sz w:val="28"/>
          <w:szCs w:val="28"/>
        </w:rPr>
        <w:t>Реализация мероприятий специального инфраструктурного проекта (СИП)</w:t>
      </w:r>
      <w:r>
        <w:rPr>
          <w:b/>
          <w:sz w:val="28"/>
          <w:szCs w:val="28"/>
        </w:rPr>
        <w:t>»</w:t>
      </w:r>
      <w:r w:rsidR="00BD1D1D">
        <w:rPr>
          <w:b/>
          <w:sz w:val="28"/>
          <w:szCs w:val="28"/>
        </w:rPr>
        <w:t>.</w:t>
      </w:r>
      <w:r w:rsidR="00E34FAE" w:rsidRPr="00E34FAE">
        <w:rPr>
          <w:b/>
          <w:sz w:val="28"/>
          <w:szCs w:val="28"/>
        </w:rPr>
        <w:t xml:space="preserve"> </w:t>
      </w:r>
      <w:r w:rsidR="00E34FAE" w:rsidRPr="00CB3A2D">
        <w:rPr>
          <w:b/>
          <w:sz w:val="28"/>
          <w:szCs w:val="28"/>
        </w:rPr>
        <w:t>П</w:t>
      </w:r>
      <w:r w:rsidR="00E34FAE">
        <w:rPr>
          <w:b/>
          <w:sz w:val="28"/>
          <w:szCs w:val="28"/>
        </w:rPr>
        <w:t>резентация.</w:t>
      </w:r>
    </w:p>
    <w:p w:rsidR="002B2F3D" w:rsidRDefault="006A34AD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95604" w:rsidRPr="00095604">
        <w:rPr>
          <w:sz w:val="28"/>
          <w:szCs w:val="28"/>
        </w:rPr>
        <w:t>р</w:t>
      </w:r>
      <w:r>
        <w:rPr>
          <w:sz w:val="28"/>
          <w:szCs w:val="28"/>
        </w:rPr>
        <w:t>еализации</w:t>
      </w:r>
      <w:r w:rsidR="00095604" w:rsidRPr="00095604">
        <w:rPr>
          <w:sz w:val="28"/>
          <w:szCs w:val="28"/>
        </w:rPr>
        <w:t xml:space="preserve"> в 2023 году мероприятий Специального инфраструктурного проекта</w:t>
      </w:r>
      <w:r w:rsidR="003B1B81">
        <w:rPr>
          <w:sz w:val="28"/>
          <w:szCs w:val="28"/>
        </w:rPr>
        <w:t xml:space="preserve"> и вы</w:t>
      </w:r>
      <w:r w:rsidR="00C46B29">
        <w:rPr>
          <w:sz w:val="28"/>
          <w:szCs w:val="28"/>
        </w:rPr>
        <w:t xml:space="preserve">полнении </w:t>
      </w:r>
      <w:r w:rsidR="003B1B81" w:rsidRPr="00F97F37">
        <w:rPr>
          <w:sz w:val="28"/>
          <w:szCs w:val="28"/>
        </w:rPr>
        <w:t>план</w:t>
      </w:r>
      <w:r w:rsidR="00C46B29">
        <w:rPr>
          <w:sz w:val="28"/>
          <w:szCs w:val="28"/>
        </w:rPr>
        <w:t>а</w:t>
      </w:r>
      <w:r w:rsidR="003B1B81" w:rsidRPr="00F97F37">
        <w:rPr>
          <w:sz w:val="28"/>
          <w:szCs w:val="28"/>
        </w:rPr>
        <w:t xml:space="preserve"> </w:t>
      </w:r>
      <w:r w:rsidR="003B1B81">
        <w:rPr>
          <w:sz w:val="28"/>
          <w:szCs w:val="28"/>
        </w:rPr>
        <w:t>проведения</w:t>
      </w:r>
      <w:r w:rsidR="003B1B81" w:rsidRPr="00F97F37">
        <w:rPr>
          <w:sz w:val="28"/>
          <w:szCs w:val="28"/>
        </w:rPr>
        <w:t xml:space="preserve"> ремонтных и восстановительных работ</w:t>
      </w:r>
      <w:r w:rsidR="00DB4D1E">
        <w:rPr>
          <w:sz w:val="28"/>
          <w:szCs w:val="28"/>
        </w:rPr>
        <w:t xml:space="preserve"> на территории Михайловского муниципального района Запорожской области</w:t>
      </w:r>
      <w:r w:rsidR="003B1B81">
        <w:rPr>
          <w:sz w:val="28"/>
          <w:szCs w:val="28"/>
        </w:rPr>
        <w:t xml:space="preserve"> </w:t>
      </w:r>
      <w:r w:rsidR="00095604" w:rsidRPr="00095604">
        <w:rPr>
          <w:sz w:val="28"/>
          <w:szCs w:val="28"/>
        </w:rPr>
        <w:t xml:space="preserve">расскажет </w:t>
      </w:r>
      <w:r>
        <w:rPr>
          <w:sz w:val="28"/>
          <w:szCs w:val="28"/>
        </w:rPr>
        <w:t>заместитель министра</w:t>
      </w:r>
      <w:r w:rsidR="00C46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Pr="007F551D">
        <w:rPr>
          <w:sz w:val="28"/>
          <w:szCs w:val="28"/>
        </w:rPr>
        <w:t>Уллаев</w:t>
      </w:r>
      <w:proofErr w:type="spellEnd"/>
      <w:r w:rsidRPr="007F551D">
        <w:rPr>
          <w:sz w:val="28"/>
          <w:szCs w:val="28"/>
        </w:rPr>
        <w:t xml:space="preserve"> </w:t>
      </w:r>
      <w:proofErr w:type="spellStart"/>
      <w:r w:rsidRPr="007F551D">
        <w:rPr>
          <w:sz w:val="28"/>
          <w:szCs w:val="28"/>
        </w:rPr>
        <w:t>Бахтияр</w:t>
      </w:r>
      <w:proofErr w:type="spellEnd"/>
      <w:r w:rsidRPr="007F551D">
        <w:rPr>
          <w:sz w:val="28"/>
          <w:szCs w:val="28"/>
        </w:rPr>
        <w:t xml:space="preserve"> Магомедович</w:t>
      </w:r>
      <w:r>
        <w:rPr>
          <w:sz w:val="28"/>
          <w:szCs w:val="28"/>
        </w:rPr>
        <w:t>.</w:t>
      </w:r>
    </w:p>
    <w:p w:rsidR="00C46B29" w:rsidRPr="00C46B29" w:rsidRDefault="00C46B29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C46B29">
        <w:rPr>
          <w:i/>
          <w:sz w:val="28"/>
          <w:szCs w:val="28"/>
        </w:rPr>
        <w:t xml:space="preserve">Выступление </w:t>
      </w:r>
      <w:proofErr w:type="spellStart"/>
      <w:r w:rsidRPr="00C46B29">
        <w:rPr>
          <w:i/>
          <w:sz w:val="28"/>
          <w:szCs w:val="28"/>
        </w:rPr>
        <w:t>Уллаева</w:t>
      </w:r>
      <w:proofErr w:type="spellEnd"/>
      <w:r w:rsidRPr="00C46B29">
        <w:rPr>
          <w:i/>
          <w:sz w:val="28"/>
          <w:szCs w:val="28"/>
        </w:rPr>
        <w:t xml:space="preserve"> Б. М.</w:t>
      </w:r>
    </w:p>
    <w:p w:rsidR="00733139" w:rsidRDefault="006A34AD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7F1BE7">
        <w:rPr>
          <w:b/>
          <w:sz w:val="28"/>
          <w:szCs w:val="28"/>
        </w:rPr>
        <w:t>Спасибо</w:t>
      </w:r>
      <w:r w:rsidRPr="006A34AD">
        <w:rPr>
          <w:sz w:val="28"/>
          <w:szCs w:val="28"/>
        </w:rPr>
        <w:t xml:space="preserve"> </w:t>
      </w:r>
      <w:proofErr w:type="spellStart"/>
      <w:r w:rsidRPr="006A34AD">
        <w:rPr>
          <w:b/>
          <w:sz w:val="28"/>
          <w:szCs w:val="28"/>
        </w:rPr>
        <w:t>Бахтияр</w:t>
      </w:r>
      <w:proofErr w:type="spellEnd"/>
      <w:r w:rsidRPr="006A34AD">
        <w:rPr>
          <w:b/>
          <w:sz w:val="28"/>
          <w:szCs w:val="28"/>
        </w:rPr>
        <w:t xml:space="preserve"> Магомедович!</w:t>
      </w:r>
    </w:p>
    <w:p w:rsidR="002B2F3D" w:rsidRDefault="00E34FAE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b/>
          <w:sz w:val="28"/>
        </w:rPr>
        <w:t xml:space="preserve">Вопрос </w:t>
      </w:r>
      <w:r w:rsidR="003B1B81">
        <w:rPr>
          <w:b/>
          <w:sz w:val="28"/>
        </w:rPr>
        <w:t>5</w:t>
      </w:r>
      <w:r w:rsidR="003B1B81" w:rsidRPr="00DE53EA">
        <w:rPr>
          <w:b/>
          <w:sz w:val="28"/>
        </w:rPr>
        <w:t>.</w:t>
      </w:r>
      <w:r w:rsidR="003B1B81" w:rsidRPr="003B1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B1B81" w:rsidRPr="007F551D">
        <w:rPr>
          <w:b/>
          <w:sz w:val="28"/>
          <w:szCs w:val="28"/>
        </w:rPr>
        <w:t>О реализации программы по обеспечению устойчивого экономического развития предприятий энергетики и ЖКХ РД</w:t>
      </w:r>
      <w:r>
        <w:rPr>
          <w:b/>
          <w:sz w:val="28"/>
          <w:szCs w:val="28"/>
        </w:rPr>
        <w:t>»</w:t>
      </w:r>
      <w:r w:rsidR="003B1B81">
        <w:rPr>
          <w:b/>
          <w:sz w:val="28"/>
          <w:szCs w:val="28"/>
        </w:rPr>
        <w:t>.</w:t>
      </w:r>
      <w:r w:rsidRPr="00E34FAE">
        <w:rPr>
          <w:b/>
          <w:sz w:val="28"/>
          <w:szCs w:val="28"/>
        </w:rPr>
        <w:t xml:space="preserve"> </w:t>
      </w:r>
      <w:r w:rsidRPr="00CB3A2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резентация.</w:t>
      </w:r>
    </w:p>
    <w:p w:rsidR="002B2F3D" w:rsidRPr="003B1B81" w:rsidRDefault="003B1B81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3B1B81">
        <w:rPr>
          <w:sz w:val="28"/>
          <w:szCs w:val="28"/>
        </w:rPr>
        <w:t xml:space="preserve">О том, как в 2023 году была реализована программа по обеспечению устойчивого экономического развития предприятий энергетики и ЖКХ РД в своем докладе расскажет генеральный директор АО «Единый оператор в сфере водоснабжения и водоотведения» – </w:t>
      </w:r>
      <w:proofErr w:type="spellStart"/>
      <w:r w:rsidRPr="003B1B81">
        <w:rPr>
          <w:sz w:val="28"/>
          <w:szCs w:val="28"/>
        </w:rPr>
        <w:t>Шапиев</w:t>
      </w:r>
      <w:proofErr w:type="spellEnd"/>
      <w:r w:rsidRPr="003B1B81">
        <w:rPr>
          <w:sz w:val="28"/>
          <w:szCs w:val="28"/>
        </w:rPr>
        <w:t xml:space="preserve"> </w:t>
      </w:r>
      <w:proofErr w:type="spellStart"/>
      <w:r w:rsidRPr="003B1B81">
        <w:rPr>
          <w:sz w:val="28"/>
          <w:szCs w:val="28"/>
        </w:rPr>
        <w:t>Магомедгаджи</w:t>
      </w:r>
      <w:proofErr w:type="spellEnd"/>
      <w:r w:rsidRPr="003B1B81">
        <w:rPr>
          <w:sz w:val="28"/>
          <w:szCs w:val="28"/>
        </w:rPr>
        <w:t xml:space="preserve"> </w:t>
      </w:r>
      <w:proofErr w:type="spellStart"/>
      <w:r w:rsidRPr="003B1B81">
        <w:rPr>
          <w:sz w:val="28"/>
          <w:szCs w:val="28"/>
        </w:rPr>
        <w:t>Сиражудинович</w:t>
      </w:r>
      <w:proofErr w:type="spellEnd"/>
      <w:r w:rsidRPr="003B1B81">
        <w:rPr>
          <w:sz w:val="28"/>
          <w:szCs w:val="28"/>
        </w:rPr>
        <w:t>.</w:t>
      </w:r>
    </w:p>
    <w:p w:rsidR="00C46B29" w:rsidRPr="00C46B29" w:rsidRDefault="00C46B29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C46B29">
        <w:rPr>
          <w:i/>
          <w:sz w:val="28"/>
          <w:szCs w:val="28"/>
        </w:rPr>
        <w:t xml:space="preserve">Выступление </w:t>
      </w:r>
      <w:proofErr w:type="spellStart"/>
      <w:r w:rsidRPr="00C46B29">
        <w:rPr>
          <w:i/>
          <w:sz w:val="28"/>
          <w:szCs w:val="28"/>
        </w:rPr>
        <w:t>Шапиева</w:t>
      </w:r>
      <w:proofErr w:type="spellEnd"/>
      <w:r w:rsidRPr="00C46B29">
        <w:rPr>
          <w:i/>
          <w:sz w:val="28"/>
          <w:szCs w:val="28"/>
        </w:rPr>
        <w:t xml:space="preserve"> М. С.</w:t>
      </w:r>
    </w:p>
    <w:p w:rsidR="00367992" w:rsidRPr="008643FB" w:rsidRDefault="00C46B29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C46B29">
        <w:rPr>
          <w:b/>
          <w:sz w:val="28"/>
          <w:szCs w:val="28"/>
        </w:rPr>
        <w:t xml:space="preserve">Спасибо </w:t>
      </w:r>
      <w:proofErr w:type="spellStart"/>
      <w:r w:rsidRPr="00C46B29">
        <w:rPr>
          <w:b/>
          <w:sz w:val="28"/>
          <w:szCs w:val="28"/>
        </w:rPr>
        <w:t>Магомедгаджи</w:t>
      </w:r>
      <w:proofErr w:type="spellEnd"/>
      <w:r w:rsidRPr="00C46B29">
        <w:rPr>
          <w:b/>
          <w:sz w:val="28"/>
          <w:szCs w:val="28"/>
        </w:rPr>
        <w:t xml:space="preserve"> </w:t>
      </w:r>
      <w:proofErr w:type="spellStart"/>
      <w:r w:rsidRPr="00C46B29">
        <w:rPr>
          <w:b/>
          <w:sz w:val="28"/>
          <w:szCs w:val="28"/>
        </w:rPr>
        <w:t>Сиражудинович</w:t>
      </w:r>
      <w:proofErr w:type="spellEnd"/>
      <w:r w:rsidRPr="00C46B29">
        <w:rPr>
          <w:b/>
          <w:sz w:val="28"/>
          <w:szCs w:val="28"/>
        </w:rPr>
        <w:t>!</w:t>
      </w:r>
    </w:p>
    <w:p w:rsidR="00367992" w:rsidRDefault="00E34FAE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Вопрос </w:t>
      </w:r>
      <w:r w:rsidR="00367992">
        <w:rPr>
          <w:b/>
          <w:sz w:val="28"/>
        </w:rPr>
        <w:t>6</w:t>
      </w:r>
      <w:r w:rsidR="00367992" w:rsidRPr="00DE53EA">
        <w:rPr>
          <w:b/>
          <w:sz w:val="28"/>
        </w:rPr>
        <w:t>.</w:t>
      </w:r>
      <w:r w:rsidR="00367992" w:rsidRPr="003B1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67992" w:rsidRPr="007F551D">
        <w:rPr>
          <w:b/>
          <w:sz w:val="28"/>
          <w:szCs w:val="28"/>
        </w:rPr>
        <w:t>Цифровая вертикаль строительной отрасли</w:t>
      </w:r>
      <w:r>
        <w:rPr>
          <w:b/>
          <w:sz w:val="28"/>
          <w:szCs w:val="28"/>
        </w:rPr>
        <w:t>»</w:t>
      </w:r>
      <w:r w:rsidR="00367992">
        <w:rPr>
          <w:b/>
          <w:sz w:val="28"/>
          <w:szCs w:val="28"/>
        </w:rPr>
        <w:t>.</w:t>
      </w:r>
      <w:r w:rsidRPr="00E34FAE">
        <w:rPr>
          <w:b/>
          <w:sz w:val="28"/>
          <w:szCs w:val="28"/>
        </w:rPr>
        <w:t xml:space="preserve"> </w:t>
      </w:r>
      <w:r w:rsidRPr="00CB3A2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резентация.</w:t>
      </w:r>
    </w:p>
    <w:p w:rsidR="008A6363" w:rsidRPr="008A6363" w:rsidRDefault="008A636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8A6363">
        <w:rPr>
          <w:sz w:val="28"/>
          <w:szCs w:val="28"/>
        </w:rPr>
        <w:t>В связи с ежегодн</w:t>
      </w:r>
      <w:r w:rsidR="00A772CB">
        <w:rPr>
          <w:sz w:val="28"/>
          <w:szCs w:val="28"/>
        </w:rPr>
        <w:t>ым ростом строящихся объектов в </w:t>
      </w:r>
      <w:r w:rsidRPr="008A6363">
        <w:rPr>
          <w:sz w:val="28"/>
          <w:szCs w:val="28"/>
        </w:rPr>
        <w:t xml:space="preserve">республике было принято решение о применении цифровых </w:t>
      </w:r>
      <w:r w:rsidR="00A772CB">
        <w:rPr>
          <w:sz w:val="28"/>
          <w:szCs w:val="28"/>
        </w:rPr>
        <w:t>технологий</w:t>
      </w:r>
      <w:r w:rsidRPr="008A6363">
        <w:rPr>
          <w:sz w:val="28"/>
          <w:szCs w:val="28"/>
        </w:rPr>
        <w:t xml:space="preserve"> в деятельности Минстроя Дагестана. </w:t>
      </w:r>
    </w:p>
    <w:p w:rsidR="008A6363" w:rsidRPr="008A6363" w:rsidRDefault="008A636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8A6363">
        <w:rPr>
          <w:sz w:val="28"/>
          <w:szCs w:val="28"/>
        </w:rPr>
        <w:t>Так, на примере объектов образования можно проследить динамику ко</w:t>
      </w:r>
      <w:r w:rsidR="00A772CB">
        <w:rPr>
          <w:sz w:val="28"/>
          <w:szCs w:val="28"/>
        </w:rPr>
        <w:t>личества строящихся объектов по </w:t>
      </w:r>
      <w:r w:rsidRPr="008A6363">
        <w:rPr>
          <w:sz w:val="28"/>
          <w:szCs w:val="28"/>
        </w:rPr>
        <w:t>годам. Как вы видите в 2020 году в республике строилось только 3 объекта образования, в 2021 было уже 32, в 2022 году количество увеличилось до 42 объектов, а в 2023 году количество объектов образования составило уже 46.</w:t>
      </w:r>
    </w:p>
    <w:p w:rsidR="00C34838" w:rsidRDefault="008A636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8A6363">
        <w:rPr>
          <w:sz w:val="28"/>
          <w:szCs w:val="28"/>
        </w:rPr>
        <w:t>Контролировать строительство такого числа объектов в реальном времени весьма сложно и иногда даже проблематично. Проанализировав ситуацию предыдущих лет, Минст</w:t>
      </w:r>
      <w:r>
        <w:rPr>
          <w:sz w:val="28"/>
          <w:szCs w:val="28"/>
        </w:rPr>
        <w:t>рой Дагестана пришел к выводу о </w:t>
      </w:r>
      <w:r w:rsidRPr="008A6363">
        <w:rPr>
          <w:sz w:val="28"/>
          <w:szCs w:val="28"/>
        </w:rPr>
        <w:t xml:space="preserve">необходимости контроля за текущим ходом строительства объектов с помощью Цифровых </w:t>
      </w:r>
      <w:r w:rsidR="007F52FD">
        <w:rPr>
          <w:sz w:val="28"/>
          <w:szCs w:val="28"/>
        </w:rPr>
        <w:t>решений</w:t>
      </w:r>
      <w:r w:rsidRPr="008A6363">
        <w:rPr>
          <w:sz w:val="28"/>
          <w:szCs w:val="28"/>
        </w:rPr>
        <w:t xml:space="preserve"> на всех </w:t>
      </w:r>
      <w:r w:rsidRPr="008A6363">
        <w:rPr>
          <w:sz w:val="28"/>
          <w:szCs w:val="28"/>
        </w:rPr>
        <w:lastRenderedPageBreak/>
        <w:t>этапах жизне</w:t>
      </w:r>
      <w:r w:rsidR="007F52FD">
        <w:rPr>
          <w:sz w:val="28"/>
          <w:szCs w:val="28"/>
        </w:rPr>
        <w:t>нного цикла объекта. Д</w:t>
      </w:r>
      <w:bookmarkStart w:id="0" w:name="_GoBack"/>
      <w:bookmarkEnd w:id="0"/>
      <w:r w:rsidR="007F52FD">
        <w:rPr>
          <w:sz w:val="28"/>
          <w:szCs w:val="28"/>
        </w:rPr>
        <w:t>ля этого М</w:t>
      </w:r>
      <w:r w:rsidRPr="008A6363">
        <w:rPr>
          <w:sz w:val="28"/>
          <w:szCs w:val="28"/>
        </w:rPr>
        <w:t xml:space="preserve">инстроем </w:t>
      </w:r>
      <w:r>
        <w:rPr>
          <w:sz w:val="28"/>
          <w:szCs w:val="28"/>
        </w:rPr>
        <w:t>России был разработан проект по </w:t>
      </w:r>
      <w:r w:rsidRPr="008A6363">
        <w:rPr>
          <w:sz w:val="28"/>
          <w:szCs w:val="28"/>
        </w:rPr>
        <w:t>созданию Цифровой вертикали строительной отрасли, который подразумевает взаимодействие всех участников отрасли на основе</w:t>
      </w:r>
      <w:r>
        <w:rPr>
          <w:sz w:val="28"/>
          <w:szCs w:val="28"/>
        </w:rPr>
        <w:t xml:space="preserve"> единых форматов и требований с </w:t>
      </w:r>
      <w:r w:rsidRPr="008A6363">
        <w:rPr>
          <w:sz w:val="28"/>
          <w:szCs w:val="28"/>
        </w:rPr>
        <w:t>помощью различных цифровых сервис</w:t>
      </w:r>
      <w:r>
        <w:rPr>
          <w:sz w:val="28"/>
          <w:szCs w:val="28"/>
        </w:rPr>
        <w:t>ов и информационных систем (ИС)</w:t>
      </w:r>
      <w:r w:rsidR="008643FB">
        <w:rPr>
          <w:sz w:val="28"/>
          <w:szCs w:val="28"/>
        </w:rPr>
        <w:t>.</w:t>
      </w:r>
    </w:p>
    <w:p w:rsidR="008A6363" w:rsidRPr="008A6363" w:rsidRDefault="008A636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8A6363">
        <w:rPr>
          <w:sz w:val="28"/>
          <w:szCs w:val="28"/>
        </w:rPr>
        <w:t>Ключевым процессом создания цифровой вертикали строительной отрасли, объединяющей все информационные системы, задействованные при строительстве, является внедрение информационной системы управления проектами государственного заказчика в сфере строительства.</w:t>
      </w:r>
    </w:p>
    <w:p w:rsidR="008A6363" w:rsidRDefault="008A6363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 w:rsidRPr="008A6363">
        <w:rPr>
          <w:sz w:val="28"/>
          <w:szCs w:val="28"/>
        </w:rPr>
        <w:t>Более подробно о наших достижениях в построении цифровой вертикали строительной отрасли в нашей республике расскажет начальник Информационно-аналитического управления – Магомедов Руслан Ибрагимович.</w:t>
      </w:r>
    </w:p>
    <w:p w:rsidR="0029715E" w:rsidRPr="00C46B29" w:rsidRDefault="0029715E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C46B29">
        <w:rPr>
          <w:i/>
          <w:sz w:val="28"/>
          <w:szCs w:val="28"/>
        </w:rPr>
        <w:t xml:space="preserve">Выступление </w:t>
      </w:r>
      <w:r>
        <w:rPr>
          <w:i/>
          <w:sz w:val="28"/>
          <w:szCs w:val="28"/>
        </w:rPr>
        <w:t>Магомедова Р.И.</w:t>
      </w:r>
    </w:p>
    <w:p w:rsidR="008643FB" w:rsidRPr="00372AD0" w:rsidRDefault="0029715E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C46B29">
        <w:rPr>
          <w:b/>
          <w:sz w:val="28"/>
          <w:szCs w:val="28"/>
        </w:rPr>
        <w:t xml:space="preserve">Спасибо </w:t>
      </w: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Ибрагимович</w:t>
      </w:r>
      <w:proofErr w:type="spellEnd"/>
      <w:r w:rsidRPr="00C46B29">
        <w:rPr>
          <w:b/>
          <w:sz w:val="28"/>
          <w:szCs w:val="28"/>
        </w:rPr>
        <w:t>!</w:t>
      </w:r>
    </w:p>
    <w:p w:rsidR="00674DF6" w:rsidRPr="00B445FC" w:rsidRDefault="00F914F2" w:rsidP="00733139">
      <w:pPr>
        <w:spacing w:line="276" w:lineRule="auto"/>
        <w:ind w:left="-567" w:right="-1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</w:rPr>
        <w:t xml:space="preserve">Вопрос </w:t>
      </w:r>
      <w:r w:rsidR="00674DF6">
        <w:rPr>
          <w:b/>
          <w:sz w:val="28"/>
        </w:rPr>
        <w:t>7</w:t>
      </w:r>
      <w:r w:rsidR="00674DF6" w:rsidRPr="00DE53EA">
        <w:rPr>
          <w:b/>
          <w:sz w:val="28"/>
        </w:rPr>
        <w:t>.</w:t>
      </w:r>
      <w:r w:rsidR="00674DF6" w:rsidRPr="003B1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B445FC">
        <w:rPr>
          <w:b/>
          <w:color w:val="000000"/>
          <w:sz w:val="28"/>
          <w:szCs w:val="28"/>
          <w:shd w:val="clear" w:color="auto" w:fill="FFFFFF"/>
        </w:rPr>
        <w:t>Об актуальных проблемах градостроительства и архитектуры и мерах по решению проблем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  <w:r w:rsidR="00B445FC">
        <w:rPr>
          <w:b/>
          <w:color w:val="000000"/>
          <w:sz w:val="28"/>
          <w:szCs w:val="28"/>
          <w:shd w:val="clear" w:color="auto" w:fill="FFFFFF"/>
        </w:rPr>
        <w:t>.</w:t>
      </w:r>
      <w:r w:rsidRPr="00F914F2">
        <w:rPr>
          <w:b/>
          <w:sz w:val="28"/>
          <w:szCs w:val="28"/>
        </w:rPr>
        <w:t xml:space="preserve"> </w:t>
      </w:r>
      <w:r w:rsidRPr="00CB3A2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резентация.</w:t>
      </w:r>
    </w:p>
    <w:p w:rsidR="00367992" w:rsidRDefault="00B30419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нашей коллегии присутствует </w:t>
      </w:r>
      <w:r w:rsidRPr="007F551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Правления ДООО «Союз Архитекторов России»</w:t>
      </w:r>
      <w:r w:rsidRPr="00B30419">
        <w:rPr>
          <w:sz w:val="28"/>
          <w:szCs w:val="28"/>
        </w:rPr>
        <w:t xml:space="preserve"> </w:t>
      </w:r>
      <w:r w:rsidR="00B445FC">
        <w:rPr>
          <w:sz w:val="28"/>
          <w:szCs w:val="28"/>
        </w:rPr>
        <w:t xml:space="preserve">– </w:t>
      </w:r>
      <w:r w:rsidR="00B445FC" w:rsidRPr="00384FA1">
        <w:rPr>
          <w:sz w:val="28"/>
          <w:szCs w:val="28"/>
        </w:rPr>
        <w:t>заместитель председателя Общественного совета Минстроя Дагестана</w:t>
      </w:r>
      <w:r w:rsidR="00B44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Камалов </w:t>
      </w:r>
      <w:proofErr w:type="spellStart"/>
      <w:r>
        <w:rPr>
          <w:sz w:val="28"/>
          <w:szCs w:val="28"/>
        </w:rPr>
        <w:t>Увайс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Омарович</w:t>
      </w:r>
      <w:proofErr w:type="spellEnd"/>
      <w:r w:rsidR="00674DF6">
        <w:rPr>
          <w:sz w:val="28"/>
          <w:szCs w:val="28"/>
        </w:rPr>
        <w:t>.</w:t>
      </w:r>
    </w:p>
    <w:p w:rsidR="000F22A7" w:rsidRPr="00B30419" w:rsidRDefault="005F10BD" w:rsidP="00733139">
      <w:pPr>
        <w:spacing w:line="276" w:lineRule="auto"/>
        <w:ind w:left="-567"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Увайс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Омарович</w:t>
      </w:r>
      <w:proofErr w:type="spellEnd"/>
      <w:r w:rsidR="008606C0">
        <w:rPr>
          <w:sz w:val="28"/>
          <w:szCs w:val="28"/>
        </w:rPr>
        <w:t xml:space="preserve"> расскажет о своем видении </w:t>
      </w:r>
      <w:r w:rsidR="00B445FC" w:rsidRPr="00B445FC">
        <w:rPr>
          <w:color w:val="000000"/>
          <w:sz w:val="28"/>
          <w:szCs w:val="28"/>
          <w:shd w:val="clear" w:color="auto" w:fill="FFFFFF"/>
        </w:rPr>
        <w:t>актуальных проблем градостроительства и архитектуры, а также о мерах по решению их</w:t>
      </w:r>
      <w:r w:rsidR="000F22A7" w:rsidRPr="00B445FC">
        <w:rPr>
          <w:sz w:val="28"/>
          <w:szCs w:val="28"/>
        </w:rPr>
        <w:t>.</w:t>
      </w:r>
      <w:r w:rsidR="000F22A7">
        <w:rPr>
          <w:sz w:val="28"/>
          <w:szCs w:val="28"/>
        </w:rPr>
        <w:t xml:space="preserve"> </w:t>
      </w:r>
    </w:p>
    <w:p w:rsidR="00367992" w:rsidRPr="000F22A7" w:rsidRDefault="000F22A7" w:rsidP="00733139">
      <w:pPr>
        <w:spacing w:line="276" w:lineRule="auto"/>
        <w:ind w:left="-567" w:right="-1" w:firstLine="567"/>
        <w:jc w:val="both"/>
        <w:rPr>
          <w:i/>
          <w:sz w:val="28"/>
          <w:szCs w:val="28"/>
        </w:rPr>
      </w:pPr>
      <w:r w:rsidRPr="000F22A7">
        <w:rPr>
          <w:i/>
          <w:sz w:val="28"/>
          <w:szCs w:val="28"/>
        </w:rPr>
        <w:t>Выступление Камалова У. О.</w:t>
      </w:r>
    </w:p>
    <w:p w:rsidR="005F10BD" w:rsidRPr="00C46B29" w:rsidRDefault="005F10BD" w:rsidP="00733139">
      <w:pPr>
        <w:spacing w:line="276" w:lineRule="auto"/>
        <w:ind w:left="-567" w:right="-1" w:firstLine="567"/>
        <w:jc w:val="both"/>
        <w:rPr>
          <w:b/>
          <w:sz w:val="28"/>
          <w:szCs w:val="28"/>
        </w:rPr>
      </w:pPr>
      <w:r w:rsidRPr="00C46B29">
        <w:rPr>
          <w:b/>
          <w:sz w:val="28"/>
          <w:szCs w:val="28"/>
        </w:rPr>
        <w:t xml:space="preserve">Спасибо </w:t>
      </w:r>
      <w:proofErr w:type="spellStart"/>
      <w:r w:rsidRPr="005F10BD">
        <w:rPr>
          <w:b/>
          <w:sz w:val="28"/>
          <w:szCs w:val="28"/>
        </w:rPr>
        <w:t>Увайс</w:t>
      </w:r>
      <w:proofErr w:type="spellEnd"/>
      <w:r w:rsidRPr="005F10BD">
        <w:rPr>
          <w:b/>
          <w:sz w:val="28"/>
          <w:szCs w:val="28"/>
        </w:rPr>
        <w:t xml:space="preserve"> </w:t>
      </w:r>
      <w:proofErr w:type="spellStart"/>
      <w:r w:rsidRPr="005F10BD">
        <w:rPr>
          <w:b/>
          <w:sz w:val="28"/>
          <w:szCs w:val="28"/>
        </w:rPr>
        <w:t>Омарович</w:t>
      </w:r>
      <w:proofErr w:type="spellEnd"/>
      <w:r w:rsidRPr="00C46B29">
        <w:rPr>
          <w:b/>
          <w:sz w:val="28"/>
          <w:szCs w:val="28"/>
        </w:rPr>
        <w:t>!</w:t>
      </w:r>
    </w:p>
    <w:p w:rsidR="008F5A4D" w:rsidRPr="00C34838" w:rsidRDefault="008F5A4D" w:rsidP="00733139">
      <w:pPr>
        <w:ind w:left="-567" w:right="-1" w:firstLine="567"/>
        <w:rPr>
          <w:sz w:val="16"/>
          <w:szCs w:val="16"/>
        </w:rPr>
      </w:pPr>
    </w:p>
    <w:p w:rsidR="0087732A" w:rsidRDefault="0087732A" w:rsidP="00733139">
      <w:pPr>
        <w:spacing w:line="276" w:lineRule="auto"/>
        <w:ind w:left="-567" w:right="-1" w:firstLine="567"/>
        <w:jc w:val="both"/>
        <w:rPr>
          <w:sz w:val="28"/>
        </w:rPr>
      </w:pPr>
      <w:r w:rsidRPr="009D4B57">
        <w:rPr>
          <w:b/>
          <w:sz w:val="28"/>
        </w:rPr>
        <w:t>Уважаемые коллеги</w:t>
      </w:r>
      <w:r>
        <w:rPr>
          <w:sz w:val="28"/>
        </w:rPr>
        <w:t xml:space="preserve">, гости и все присутствующие! Вот мы и подошли к </w:t>
      </w:r>
      <w:r w:rsidR="00D82CB1" w:rsidRPr="0087732A">
        <w:rPr>
          <w:sz w:val="28"/>
        </w:rPr>
        <w:t>подведени</w:t>
      </w:r>
      <w:r w:rsidRPr="0087732A">
        <w:rPr>
          <w:sz w:val="28"/>
        </w:rPr>
        <w:t>ю</w:t>
      </w:r>
      <w:r w:rsidR="00D82CB1" w:rsidRPr="0087732A">
        <w:rPr>
          <w:sz w:val="28"/>
        </w:rPr>
        <w:t xml:space="preserve"> итогов коллегии</w:t>
      </w:r>
      <w:r>
        <w:rPr>
          <w:sz w:val="28"/>
        </w:rPr>
        <w:t>.</w:t>
      </w:r>
    </w:p>
    <w:p w:rsidR="00D82CB1" w:rsidRDefault="0087732A" w:rsidP="00733139">
      <w:pPr>
        <w:spacing w:line="276" w:lineRule="auto"/>
        <w:ind w:left="-567" w:right="-1" w:firstLine="567"/>
        <w:jc w:val="both"/>
      </w:pPr>
      <w:r>
        <w:rPr>
          <w:sz w:val="28"/>
        </w:rPr>
        <w:t>Для завершения официальной части нашей коллегии и</w:t>
      </w:r>
      <w:r w:rsidR="00D82CB1">
        <w:rPr>
          <w:sz w:val="28"/>
        </w:rPr>
        <w:t xml:space="preserve"> награждения представителей строительной отрасли и лиц, внесших свой вклад в ее развитие, слово </w:t>
      </w:r>
      <w:r w:rsidR="003803A1" w:rsidRPr="003803A1">
        <w:rPr>
          <w:sz w:val="28"/>
        </w:rPr>
        <w:t xml:space="preserve">предоставляется </w:t>
      </w:r>
      <w:r w:rsidR="00D82CB1" w:rsidRPr="003803A1">
        <w:rPr>
          <w:i/>
          <w:sz w:val="28"/>
        </w:rPr>
        <w:t>(</w:t>
      </w:r>
      <w:r w:rsidR="003803A1" w:rsidRPr="003803A1">
        <w:rPr>
          <w:i/>
          <w:sz w:val="28"/>
        </w:rPr>
        <w:t>ФИО гостей</w:t>
      </w:r>
      <w:r w:rsidR="00D82CB1" w:rsidRPr="003803A1">
        <w:rPr>
          <w:i/>
          <w:sz w:val="28"/>
        </w:rPr>
        <w:t>).</w:t>
      </w:r>
    </w:p>
    <w:sectPr w:rsidR="00D82CB1" w:rsidSect="00012ACE">
      <w:pgSz w:w="11906" w:h="16838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01770"/>
    <w:multiLevelType w:val="hybridMultilevel"/>
    <w:tmpl w:val="A58C7208"/>
    <w:lvl w:ilvl="0" w:tplc="253CCE1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16"/>
    <w:rsid w:val="00012ACE"/>
    <w:rsid w:val="00095604"/>
    <w:rsid w:val="000B1D2E"/>
    <w:rsid w:val="000F22A7"/>
    <w:rsid w:val="0014084E"/>
    <w:rsid w:val="00160995"/>
    <w:rsid w:val="00195B2D"/>
    <w:rsid w:val="001F04DE"/>
    <w:rsid w:val="001F5E2E"/>
    <w:rsid w:val="002138EA"/>
    <w:rsid w:val="00223D37"/>
    <w:rsid w:val="00235D9A"/>
    <w:rsid w:val="0028349D"/>
    <w:rsid w:val="0029715E"/>
    <w:rsid w:val="002B2F3D"/>
    <w:rsid w:val="002C5537"/>
    <w:rsid w:val="002D7FD3"/>
    <w:rsid w:val="002F4D40"/>
    <w:rsid w:val="00300840"/>
    <w:rsid w:val="003604BB"/>
    <w:rsid w:val="00367992"/>
    <w:rsid w:val="00372259"/>
    <w:rsid w:val="00372AD0"/>
    <w:rsid w:val="003803A1"/>
    <w:rsid w:val="003A1AD0"/>
    <w:rsid w:val="003B1B81"/>
    <w:rsid w:val="003E09AF"/>
    <w:rsid w:val="003E2283"/>
    <w:rsid w:val="0040671C"/>
    <w:rsid w:val="0044481F"/>
    <w:rsid w:val="00492166"/>
    <w:rsid w:val="004F5516"/>
    <w:rsid w:val="00502F05"/>
    <w:rsid w:val="00516640"/>
    <w:rsid w:val="0053395E"/>
    <w:rsid w:val="00536E64"/>
    <w:rsid w:val="0054338E"/>
    <w:rsid w:val="00554F66"/>
    <w:rsid w:val="00557091"/>
    <w:rsid w:val="005B07F9"/>
    <w:rsid w:val="005B6F1A"/>
    <w:rsid w:val="005C2C4C"/>
    <w:rsid w:val="005E2A7E"/>
    <w:rsid w:val="005F10BD"/>
    <w:rsid w:val="00610028"/>
    <w:rsid w:val="00616297"/>
    <w:rsid w:val="00632ED0"/>
    <w:rsid w:val="00674DF6"/>
    <w:rsid w:val="006A34AD"/>
    <w:rsid w:val="006F573B"/>
    <w:rsid w:val="00702155"/>
    <w:rsid w:val="00702333"/>
    <w:rsid w:val="00711C39"/>
    <w:rsid w:val="00733139"/>
    <w:rsid w:val="00772BA9"/>
    <w:rsid w:val="007768C1"/>
    <w:rsid w:val="00790800"/>
    <w:rsid w:val="007F1BE7"/>
    <w:rsid w:val="007F52FD"/>
    <w:rsid w:val="00811671"/>
    <w:rsid w:val="00812E60"/>
    <w:rsid w:val="00840002"/>
    <w:rsid w:val="008606C0"/>
    <w:rsid w:val="008643FB"/>
    <w:rsid w:val="00866185"/>
    <w:rsid w:val="0087732A"/>
    <w:rsid w:val="0088013A"/>
    <w:rsid w:val="00884C07"/>
    <w:rsid w:val="008926FB"/>
    <w:rsid w:val="008A6363"/>
    <w:rsid w:val="008F5A4D"/>
    <w:rsid w:val="00900683"/>
    <w:rsid w:val="0095662D"/>
    <w:rsid w:val="009D4B57"/>
    <w:rsid w:val="00A31C1E"/>
    <w:rsid w:val="00A4152A"/>
    <w:rsid w:val="00A772CB"/>
    <w:rsid w:val="00B2345D"/>
    <w:rsid w:val="00B30419"/>
    <w:rsid w:val="00B445FC"/>
    <w:rsid w:val="00B726FA"/>
    <w:rsid w:val="00BC18B9"/>
    <w:rsid w:val="00BD0487"/>
    <w:rsid w:val="00BD1D1D"/>
    <w:rsid w:val="00BF0978"/>
    <w:rsid w:val="00BF3B13"/>
    <w:rsid w:val="00BF497B"/>
    <w:rsid w:val="00C258D1"/>
    <w:rsid w:val="00C34838"/>
    <w:rsid w:val="00C46B29"/>
    <w:rsid w:val="00C57A4A"/>
    <w:rsid w:val="00C863B4"/>
    <w:rsid w:val="00CA528A"/>
    <w:rsid w:val="00CB3A2D"/>
    <w:rsid w:val="00CC120B"/>
    <w:rsid w:val="00CC3A13"/>
    <w:rsid w:val="00CD7D33"/>
    <w:rsid w:val="00D17FAE"/>
    <w:rsid w:val="00D320BE"/>
    <w:rsid w:val="00D64915"/>
    <w:rsid w:val="00D672DC"/>
    <w:rsid w:val="00D824A1"/>
    <w:rsid w:val="00D82CB1"/>
    <w:rsid w:val="00D9107D"/>
    <w:rsid w:val="00DA41FF"/>
    <w:rsid w:val="00DB4D1E"/>
    <w:rsid w:val="00DD05C1"/>
    <w:rsid w:val="00DE53EA"/>
    <w:rsid w:val="00E10718"/>
    <w:rsid w:val="00E34FAE"/>
    <w:rsid w:val="00E5614D"/>
    <w:rsid w:val="00E57EAB"/>
    <w:rsid w:val="00E74B29"/>
    <w:rsid w:val="00EA2745"/>
    <w:rsid w:val="00EA4412"/>
    <w:rsid w:val="00EA6E65"/>
    <w:rsid w:val="00F03B73"/>
    <w:rsid w:val="00F53115"/>
    <w:rsid w:val="00F8046F"/>
    <w:rsid w:val="00F914F2"/>
    <w:rsid w:val="00F93F8C"/>
    <w:rsid w:val="00FA2B30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3C4"/>
  <w15:chartTrackingRefBased/>
  <w15:docId w15:val="{97BD8F37-7100-43C6-AA66-CBA8D262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.М. Чайка текст Знак,Текстовая часть Знак,Без интервала1 Знак,Заголовок 16 Знак,Мо2 Знак,ТексТ Знак,No Spacing Знак"/>
    <w:link w:val="a4"/>
    <w:uiPriority w:val="1"/>
    <w:locked/>
    <w:rsid w:val="00502F05"/>
  </w:style>
  <w:style w:type="paragraph" w:styleId="a4">
    <w:name w:val="No Spacing"/>
    <w:aliases w:val="А.М. Чайка текст,Текстовая часть,Без интервала1,Заголовок 16,Мо2,ТексТ,No Spacing"/>
    <w:link w:val="a3"/>
    <w:uiPriority w:val="1"/>
    <w:qFormat/>
    <w:rsid w:val="00502F05"/>
    <w:pPr>
      <w:spacing w:after="0" w:line="240" w:lineRule="auto"/>
    </w:pPr>
  </w:style>
  <w:style w:type="character" w:customStyle="1" w:styleId="a5">
    <w:name w:val="Абзац списка Знак"/>
    <w:aliases w:val="ПАРАГРАФ Знак,Абзац списка11 Знак,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Маркер Знак,СпБезКС Знак"/>
    <w:basedOn w:val="a0"/>
    <w:link w:val="a6"/>
    <w:uiPriority w:val="34"/>
    <w:qFormat/>
    <w:locked/>
    <w:rsid w:val="00502F05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ПАРАГРАФ,Абзац списка11,Заголовок_3,Подпись рисунка,ПКФ Список,Абзац списка5,Цветной список - Акцент 11,Bullet List,FooterText,numbered,ПС - Нумерованный,Маркер,Table-Normal,RSHB_Table-Normal,SL_Абзац списка,Нумерованый список,СпБезКС,lp1"/>
    <w:basedOn w:val="a"/>
    <w:link w:val="a5"/>
    <w:uiPriority w:val="34"/>
    <w:qFormat/>
    <w:rsid w:val="00502F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B3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3D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3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2024-03-25T14:18:00Z</cp:lastPrinted>
  <dcterms:created xsi:type="dcterms:W3CDTF">2024-03-25T12:58:00Z</dcterms:created>
  <dcterms:modified xsi:type="dcterms:W3CDTF">2024-03-25T14:19:00Z</dcterms:modified>
</cp:coreProperties>
</file>