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4F" w:rsidRDefault="005C20AA" w:rsidP="00281F86">
      <w:pPr>
        <w:spacing w:after="0" w:line="240" w:lineRule="auto"/>
        <w:ind w:left="142" w:right="-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2020 г</w:t>
      </w:r>
      <w:r w:rsidR="00053E4F">
        <w:rPr>
          <w:rFonts w:ascii="Times New Roman" w:hAnsi="Times New Roman" w:cs="Times New Roman"/>
          <w:b/>
          <w:sz w:val="28"/>
          <w:szCs w:val="28"/>
        </w:rPr>
        <w:t>.</w:t>
      </w:r>
    </w:p>
    <w:p w:rsidR="00053E4F" w:rsidRDefault="00053E4F" w:rsidP="00281F86">
      <w:pPr>
        <w:spacing w:after="0" w:line="240" w:lineRule="auto"/>
        <w:ind w:left="142" w:right="-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F86" w:rsidRPr="00281F86" w:rsidRDefault="006201C0" w:rsidP="00281F86">
      <w:pPr>
        <w:spacing w:after="0" w:line="240" w:lineRule="auto"/>
        <w:ind w:left="142" w:right="-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210D16">
        <w:rPr>
          <w:rFonts w:ascii="Times New Roman" w:hAnsi="Times New Roman" w:cs="Times New Roman"/>
          <w:b/>
          <w:sz w:val="28"/>
          <w:szCs w:val="28"/>
        </w:rPr>
        <w:t>одоснабжени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210D16">
        <w:rPr>
          <w:rFonts w:ascii="Times New Roman" w:hAnsi="Times New Roman" w:cs="Times New Roman"/>
          <w:b/>
          <w:sz w:val="28"/>
          <w:szCs w:val="28"/>
        </w:rPr>
        <w:t xml:space="preserve"> и водоотведени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281F86" w:rsidRPr="00281F86" w:rsidRDefault="00281F86" w:rsidP="00281F86">
      <w:pPr>
        <w:spacing w:after="0" w:line="240" w:lineRule="auto"/>
        <w:ind w:left="142" w:right="-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F99" w:rsidRPr="00C32941" w:rsidRDefault="00D93F99" w:rsidP="00D93F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941">
        <w:rPr>
          <w:rFonts w:ascii="Times New Roman" w:hAnsi="Times New Roman" w:cs="Times New Roman"/>
          <w:sz w:val="28"/>
          <w:szCs w:val="28"/>
        </w:rPr>
        <w:t>В 2020 Минстрой РД выполнял функции ГРБС по проектированию и строительству 93-х объектов (86-водоснабжения и 7-водоотведения) с объемом финансирования 1 млрд 604 млн 126 тыс. рублей, в т.ч. 190,7 млн. из федерального бюджета.</w:t>
      </w:r>
    </w:p>
    <w:p w:rsidR="00AD02AE" w:rsidRDefault="00AD02AE" w:rsidP="00D93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Минстрой РД участвовал в реализации мероприятий по проектированию строительству объектов водоснабжения и водоотведения в рамках:</w:t>
      </w:r>
    </w:p>
    <w:p w:rsidR="00AD02AE" w:rsidRDefault="00AD02AE" w:rsidP="00AD02AE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ФП «Чистая вода»;</w:t>
      </w:r>
    </w:p>
    <w:p w:rsidR="00AD02AE" w:rsidRPr="00AD02AE" w:rsidRDefault="00AD02AE" w:rsidP="00AD02AE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Госпрограмма РФ </w:t>
      </w:r>
      <w:r w:rsidRPr="00C32941">
        <w:rPr>
          <w:rFonts w:ascii="Times New Roman" w:eastAsia="Times New Roman" w:hAnsi="Times New Roman" w:cs="Times New Roman"/>
          <w:sz w:val="28"/>
          <w:szCs w:val="28"/>
        </w:rPr>
        <w:t xml:space="preserve">«Развитие </w:t>
      </w:r>
      <w:proofErr w:type="gramStart"/>
      <w:r w:rsidRPr="00C32941">
        <w:rPr>
          <w:rFonts w:ascii="Times New Roman" w:eastAsia="Times New Roman" w:hAnsi="Times New Roman" w:cs="Times New Roman"/>
          <w:sz w:val="28"/>
          <w:szCs w:val="28"/>
        </w:rPr>
        <w:t>Северо-Кавказского</w:t>
      </w:r>
      <w:proofErr w:type="gramEnd"/>
      <w:r w:rsidRPr="00C32941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округа»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D02AE" w:rsidRPr="00AD02AE" w:rsidRDefault="00AD02AE" w:rsidP="00AD02AE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РИП (Республиканская инвестиционная программа РД)</w:t>
      </w:r>
    </w:p>
    <w:p w:rsidR="00AD02AE" w:rsidRDefault="00AD02AE" w:rsidP="00D93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2AE" w:rsidRDefault="00AD02AE" w:rsidP="00D93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2AE">
        <w:rPr>
          <w:rFonts w:ascii="Times New Roman" w:hAnsi="Times New Roman" w:cs="Times New Roman"/>
          <w:b/>
          <w:sz w:val="28"/>
          <w:szCs w:val="28"/>
        </w:rPr>
        <w:t>По итогам 2020 г. завершено строительство и введены в эксплуатацию 10 объектов</w:t>
      </w:r>
      <w:r>
        <w:rPr>
          <w:rFonts w:ascii="Times New Roman" w:hAnsi="Times New Roman" w:cs="Times New Roman"/>
          <w:sz w:val="28"/>
          <w:szCs w:val="28"/>
        </w:rPr>
        <w:t xml:space="preserve"> (9-объектов водоснабжения и 1- объект водоотведения) </w:t>
      </w:r>
      <w:r w:rsidRPr="00C32941">
        <w:rPr>
          <w:rFonts w:ascii="Times New Roman" w:eastAsia="Times New Roman" w:hAnsi="Times New Roman" w:cs="Times New Roman"/>
          <w:sz w:val="28"/>
          <w:szCs w:val="28"/>
        </w:rPr>
        <w:t>на общую сумму – 770</w:t>
      </w:r>
      <w:r>
        <w:rPr>
          <w:rFonts w:ascii="Times New Roman" w:eastAsia="Times New Roman" w:hAnsi="Times New Roman" w:cs="Times New Roman"/>
          <w:sz w:val="28"/>
          <w:szCs w:val="28"/>
        </w:rPr>
        <w:t>,3</w:t>
      </w:r>
      <w:r w:rsidRPr="00C32941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млн рублей, в том числе 1 объект в рамках ФП «Чистая вода».</w:t>
      </w:r>
    </w:p>
    <w:p w:rsidR="006B28A9" w:rsidRDefault="006B28A9" w:rsidP="006B28A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8A9" w:rsidRDefault="006B28A9" w:rsidP="006B28A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8A9">
        <w:rPr>
          <w:rFonts w:ascii="Times New Roman" w:hAnsi="Times New Roman" w:cs="Times New Roman"/>
          <w:b/>
          <w:sz w:val="28"/>
          <w:szCs w:val="28"/>
        </w:rPr>
        <w:t>В результате по построенным системам водоснабжения обеспечивается подача воды в населенные пункты с общей численностью населения более 290 тыс. человек.</w:t>
      </w:r>
    </w:p>
    <w:p w:rsidR="00AD02AE" w:rsidRDefault="00AD02AE" w:rsidP="00D93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2AE" w:rsidRPr="005C20AA" w:rsidRDefault="00AD02AE" w:rsidP="00D93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20AA">
        <w:rPr>
          <w:rFonts w:ascii="Times New Roman" w:eastAsia="Times New Roman" w:hAnsi="Times New Roman" w:cs="Times New Roman"/>
          <w:b/>
          <w:sz w:val="28"/>
          <w:szCs w:val="28"/>
        </w:rPr>
        <w:t>Также:</w:t>
      </w:r>
    </w:p>
    <w:p w:rsidR="00D93F99" w:rsidRPr="005C20AA" w:rsidRDefault="00D93F99" w:rsidP="00D93F9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AA">
        <w:rPr>
          <w:rFonts w:ascii="Times New Roman" w:eastAsia="Times New Roman" w:hAnsi="Times New Roman" w:cs="Times New Roman"/>
          <w:sz w:val="28"/>
          <w:szCs w:val="28"/>
        </w:rPr>
        <w:t xml:space="preserve">Реализованы мероприятия на 100 % в рамках государственной программы РФ «Развитие </w:t>
      </w:r>
      <w:proofErr w:type="gramStart"/>
      <w:r w:rsidRPr="005C20AA">
        <w:rPr>
          <w:rFonts w:ascii="Times New Roman" w:eastAsia="Times New Roman" w:hAnsi="Times New Roman" w:cs="Times New Roman"/>
          <w:sz w:val="28"/>
          <w:szCs w:val="28"/>
        </w:rPr>
        <w:t>Северо-Кавказского</w:t>
      </w:r>
      <w:proofErr w:type="gramEnd"/>
      <w:r w:rsidRPr="005C20AA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округа»</w:t>
      </w:r>
      <w:r w:rsidR="003057CF" w:rsidRPr="005C2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20A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3057CF" w:rsidRPr="005C2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20AA">
        <w:rPr>
          <w:rFonts w:ascii="Times New Roman" w:eastAsia="Times New Roman" w:hAnsi="Times New Roman" w:cs="Times New Roman"/>
          <w:sz w:val="28"/>
          <w:szCs w:val="28"/>
        </w:rPr>
        <w:t>строительству объекта</w:t>
      </w:r>
      <w:r w:rsidR="0066681B" w:rsidRPr="005C2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20AA">
        <w:rPr>
          <w:rFonts w:ascii="Times New Roman" w:eastAsia="Times New Roman" w:hAnsi="Times New Roman" w:cs="Times New Roman"/>
          <w:sz w:val="28"/>
          <w:szCs w:val="28"/>
        </w:rPr>
        <w:t>«Строительство очистных сооружений канализации в г. Дербенте» на сумму 189 473,68 тыс. рублей, в т.ч. из ФБ – 180 000,00 тыс. рублей;</w:t>
      </w:r>
    </w:p>
    <w:p w:rsidR="00D93F99" w:rsidRPr="005C20AA" w:rsidRDefault="00D93F99" w:rsidP="00D93F9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AA">
        <w:rPr>
          <w:rFonts w:ascii="Times New Roman" w:eastAsia="Times New Roman" w:hAnsi="Times New Roman" w:cs="Times New Roman"/>
          <w:sz w:val="28"/>
          <w:szCs w:val="28"/>
        </w:rPr>
        <w:t xml:space="preserve">Разработаны ПСД и получены положительные заключения </w:t>
      </w:r>
      <w:proofErr w:type="spellStart"/>
      <w:r w:rsidRPr="005C20AA">
        <w:rPr>
          <w:rFonts w:ascii="Times New Roman" w:eastAsia="Times New Roman" w:hAnsi="Times New Roman" w:cs="Times New Roman"/>
          <w:sz w:val="28"/>
          <w:szCs w:val="28"/>
        </w:rPr>
        <w:t>госэкспертизы</w:t>
      </w:r>
      <w:proofErr w:type="spellEnd"/>
      <w:r w:rsidRPr="005C20A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3774A6" w:rsidRPr="005C20AA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5C20AA">
        <w:rPr>
          <w:rFonts w:ascii="Times New Roman" w:eastAsia="Times New Roman" w:hAnsi="Times New Roman" w:cs="Times New Roman"/>
          <w:sz w:val="28"/>
          <w:szCs w:val="28"/>
        </w:rPr>
        <w:t>-</w:t>
      </w:r>
      <w:r w:rsidR="003774A6" w:rsidRPr="005C20AA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5C20AA">
        <w:rPr>
          <w:rFonts w:ascii="Times New Roman" w:eastAsia="Times New Roman" w:hAnsi="Times New Roman" w:cs="Times New Roman"/>
          <w:sz w:val="28"/>
          <w:szCs w:val="28"/>
        </w:rPr>
        <w:t xml:space="preserve"> объектам</w:t>
      </w:r>
      <w:r w:rsidR="003774A6" w:rsidRPr="005C20AA">
        <w:rPr>
          <w:rFonts w:ascii="Times New Roman" w:eastAsia="Times New Roman" w:hAnsi="Times New Roman" w:cs="Times New Roman"/>
          <w:sz w:val="28"/>
          <w:szCs w:val="28"/>
        </w:rPr>
        <w:t xml:space="preserve"> водоснабжения. </w:t>
      </w:r>
      <w:r w:rsidRPr="005C20A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5C20AA">
        <w:rPr>
          <w:rFonts w:ascii="Times New Roman" w:eastAsia="Times New Roman" w:hAnsi="Times New Roman" w:cs="Times New Roman"/>
          <w:sz w:val="28"/>
          <w:szCs w:val="28"/>
        </w:rPr>
        <w:t>1.Буглен</w:t>
      </w:r>
      <w:proofErr w:type="gramEnd"/>
      <w:r w:rsidRPr="005C20AA">
        <w:rPr>
          <w:rFonts w:ascii="Times New Roman" w:eastAsia="Times New Roman" w:hAnsi="Times New Roman" w:cs="Times New Roman"/>
          <w:sz w:val="28"/>
          <w:szCs w:val="28"/>
        </w:rPr>
        <w:t xml:space="preserve"> Буйнакский р-он; 2.Гонода </w:t>
      </w:r>
      <w:proofErr w:type="spellStart"/>
      <w:r w:rsidRPr="005C20AA">
        <w:rPr>
          <w:rFonts w:ascii="Times New Roman" w:eastAsia="Times New Roman" w:hAnsi="Times New Roman" w:cs="Times New Roman"/>
          <w:sz w:val="28"/>
          <w:szCs w:val="28"/>
        </w:rPr>
        <w:t>Гунибский</w:t>
      </w:r>
      <w:proofErr w:type="spellEnd"/>
      <w:r w:rsidRPr="005C20AA">
        <w:rPr>
          <w:rFonts w:ascii="Times New Roman" w:eastAsia="Times New Roman" w:hAnsi="Times New Roman" w:cs="Times New Roman"/>
          <w:sz w:val="28"/>
          <w:szCs w:val="28"/>
        </w:rPr>
        <w:t xml:space="preserve"> р-он; 3.Реконструкция систем </w:t>
      </w:r>
      <w:proofErr w:type="spellStart"/>
      <w:r w:rsidRPr="005C20AA">
        <w:rPr>
          <w:rFonts w:ascii="Times New Roman" w:eastAsia="Times New Roman" w:hAnsi="Times New Roman" w:cs="Times New Roman"/>
          <w:sz w:val="28"/>
          <w:szCs w:val="28"/>
        </w:rPr>
        <w:t>водоснабж</w:t>
      </w:r>
      <w:proofErr w:type="spellEnd"/>
      <w:r w:rsidRPr="005C20AA">
        <w:rPr>
          <w:rFonts w:ascii="Times New Roman" w:eastAsia="Times New Roman" w:hAnsi="Times New Roman" w:cs="Times New Roman"/>
          <w:sz w:val="28"/>
          <w:szCs w:val="28"/>
        </w:rPr>
        <w:t xml:space="preserve">-я г. Кизляр; 4.Водовод </w:t>
      </w:r>
      <w:proofErr w:type="spellStart"/>
      <w:r w:rsidRPr="005C20AA">
        <w:rPr>
          <w:rFonts w:ascii="Times New Roman" w:eastAsia="Times New Roman" w:hAnsi="Times New Roman" w:cs="Times New Roman"/>
          <w:sz w:val="28"/>
          <w:szCs w:val="28"/>
        </w:rPr>
        <w:t>Чикей</w:t>
      </w:r>
      <w:proofErr w:type="spellEnd"/>
      <w:r w:rsidRPr="005C20AA">
        <w:rPr>
          <w:rFonts w:ascii="Times New Roman" w:eastAsia="Times New Roman" w:hAnsi="Times New Roman" w:cs="Times New Roman"/>
          <w:sz w:val="28"/>
          <w:szCs w:val="28"/>
        </w:rPr>
        <w:t>-Буйнакск</w:t>
      </w:r>
      <w:r w:rsidR="003774A6" w:rsidRPr="005C20AA">
        <w:rPr>
          <w:rFonts w:ascii="Times New Roman" w:eastAsia="Times New Roman" w:hAnsi="Times New Roman" w:cs="Times New Roman"/>
          <w:sz w:val="28"/>
          <w:szCs w:val="28"/>
        </w:rPr>
        <w:t>, в том числе 6 объектов по ФП «Чистая вода»</w:t>
      </w:r>
      <w:r w:rsidRPr="005C20A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3774A6" w:rsidRPr="005C20AA" w:rsidRDefault="003774A6" w:rsidP="00D93F9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AA">
        <w:rPr>
          <w:rFonts w:ascii="Times New Roman" w:eastAsia="Times New Roman" w:hAnsi="Times New Roman" w:cs="Times New Roman"/>
          <w:sz w:val="28"/>
          <w:szCs w:val="28"/>
        </w:rPr>
        <w:t xml:space="preserve">Обеспечено заключение соглашения с Минстроем России </w:t>
      </w:r>
      <w:r w:rsidR="008153F9" w:rsidRPr="005C20AA">
        <w:rPr>
          <w:rFonts w:ascii="Times New Roman" w:eastAsia="Times New Roman" w:hAnsi="Times New Roman" w:cs="Times New Roman"/>
          <w:sz w:val="28"/>
          <w:szCs w:val="28"/>
        </w:rPr>
        <w:t xml:space="preserve">о финансировании мероприятий в рамках ФП "Чистая вода" в 2021 г. с </w:t>
      </w:r>
      <w:r w:rsidRPr="005C20AA">
        <w:rPr>
          <w:rFonts w:ascii="Times New Roman" w:hAnsi="Times New Roman" w:cs="Times New Roman"/>
          <w:sz w:val="28"/>
          <w:szCs w:val="28"/>
        </w:rPr>
        <w:t>объемом финансирования 915,06 млн руб., в том числе 905,91 млн руб. из ФБ</w:t>
      </w:r>
      <w:r w:rsidR="008153F9" w:rsidRPr="005C20AA">
        <w:rPr>
          <w:rFonts w:ascii="Times New Roman" w:hAnsi="Times New Roman" w:cs="Times New Roman"/>
          <w:sz w:val="28"/>
          <w:szCs w:val="28"/>
        </w:rPr>
        <w:t>;</w:t>
      </w:r>
    </w:p>
    <w:p w:rsidR="00D93F99" w:rsidRPr="005C20AA" w:rsidRDefault="00D93F99" w:rsidP="00D93F9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0AA">
        <w:rPr>
          <w:rFonts w:ascii="Times New Roman" w:eastAsia="Times New Roman" w:hAnsi="Times New Roman" w:cs="Times New Roman"/>
          <w:sz w:val="28"/>
          <w:szCs w:val="28"/>
        </w:rPr>
        <w:t>Заключены контракты на</w:t>
      </w:r>
      <w:r w:rsidR="0066681B" w:rsidRPr="005C2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20AA">
        <w:rPr>
          <w:rFonts w:ascii="Times New Roman" w:eastAsia="Times New Roman" w:hAnsi="Times New Roman" w:cs="Times New Roman"/>
          <w:sz w:val="28"/>
          <w:szCs w:val="28"/>
        </w:rPr>
        <w:t xml:space="preserve">разработку ПСД по 75 объектам, из которых по 60 уже разработана ПСД (из 60-ти 23 ПСД направлены в </w:t>
      </w:r>
      <w:proofErr w:type="spellStart"/>
      <w:r w:rsidRPr="005C20AA">
        <w:rPr>
          <w:rFonts w:ascii="Times New Roman" w:eastAsia="Times New Roman" w:hAnsi="Times New Roman" w:cs="Times New Roman"/>
          <w:sz w:val="28"/>
          <w:szCs w:val="28"/>
        </w:rPr>
        <w:t>госэкспертизу</w:t>
      </w:r>
      <w:proofErr w:type="spellEnd"/>
      <w:r w:rsidRPr="005C20AA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66681B" w:rsidRPr="005C20A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5C20AA">
        <w:rPr>
          <w:rFonts w:ascii="Times New Roman" w:eastAsia="Times New Roman" w:hAnsi="Times New Roman" w:cs="Times New Roman"/>
          <w:sz w:val="28"/>
          <w:szCs w:val="28"/>
        </w:rPr>
        <w:t>15</w:t>
      </w:r>
      <w:r w:rsidR="0066681B" w:rsidRPr="005C2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20AA">
        <w:rPr>
          <w:rFonts w:ascii="Times New Roman" w:eastAsia="Times New Roman" w:hAnsi="Times New Roman" w:cs="Times New Roman"/>
          <w:sz w:val="28"/>
          <w:szCs w:val="28"/>
        </w:rPr>
        <w:t xml:space="preserve">объектам завершение разработки ПСД </w:t>
      </w:r>
      <w:r w:rsidR="008153F9" w:rsidRPr="005C20AA">
        <w:rPr>
          <w:rFonts w:ascii="Times New Roman" w:eastAsia="Times New Roman" w:hAnsi="Times New Roman" w:cs="Times New Roman"/>
          <w:sz w:val="28"/>
          <w:szCs w:val="28"/>
        </w:rPr>
        <w:t xml:space="preserve">с проведением государственной экспертизы </w:t>
      </w:r>
      <w:r w:rsidRPr="005C20AA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предусмотрено в 2021 г. </w:t>
      </w:r>
    </w:p>
    <w:p w:rsidR="00D93F99" w:rsidRPr="005C20AA" w:rsidRDefault="00D93F99" w:rsidP="00D93F99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F99" w:rsidRDefault="00D93F99" w:rsidP="00D93F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415B0" w:rsidRPr="00210D16" w:rsidRDefault="00D415B0" w:rsidP="00D415B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415B0" w:rsidRPr="00210D16" w:rsidSect="005C0AD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72B7"/>
    <w:multiLevelType w:val="hybridMultilevel"/>
    <w:tmpl w:val="F0103CE4"/>
    <w:lvl w:ilvl="0" w:tplc="47284F48">
      <w:start w:val="1"/>
      <w:numFmt w:val="decimal"/>
      <w:lvlText w:val="%1)"/>
      <w:lvlJc w:val="left"/>
      <w:pPr>
        <w:ind w:left="9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1" w15:restartNumberingAfterBreak="0">
    <w:nsid w:val="0BE61E86"/>
    <w:multiLevelType w:val="hybridMultilevel"/>
    <w:tmpl w:val="D94E1836"/>
    <w:lvl w:ilvl="0" w:tplc="45A64B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982736"/>
    <w:multiLevelType w:val="hybridMultilevel"/>
    <w:tmpl w:val="D4E4D00C"/>
    <w:lvl w:ilvl="0" w:tplc="43023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193F98"/>
    <w:multiLevelType w:val="hybridMultilevel"/>
    <w:tmpl w:val="D5D60F36"/>
    <w:lvl w:ilvl="0" w:tplc="724089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344666"/>
    <w:multiLevelType w:val="hybridMultilevel"/>
    <w:tmpl w:val="4A1A53A2"/>
    <w:lvl w:ilvl="0" w:tplc="EE34C9C0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EC4DE1"/>
    <w:multiLevelType w:val="hybridMultilevel"/>
    <w:tmpl w:val="313644E6"/>
    <w:lvl w:ilvl="0" w:tplc="E1C8681A">
      <w:start w:val="1"/>
      <w:numFmt w:val="decimal"/>
      <w:lvlText w:val="%1)"/>
      <w:lvlJc w:val="left"/>
      <w:pPr>
        <w:ind w:left="12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690CA9"/>
    <w:multiLevelType w:val="multilevel"/>
    <w:tmpl w:val="96AAA76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60" w:hanging="1035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525" w:hanging="1035"/>
      </w:pPr>
    </w:lvl>
    <w:lvl w:ilvl="3">
      <w:start w:val="1"/>
      <w:numFmt w:val="decimal"/>
      <w:isLgl/>
      <w:lvlText w:val="%1.%2.%3.%4"/>
      <w:lvlJc w:val="left"/>
      <w:pPr>
        <w:ind w:left="1635" w:hanging="1080"/>
      </w:pPr>
    </w:lvl>
    <w:lvl w:ilvl="4">
      <w:start w:val="1"/>
      <w:numFmt w:val="decimal"/>
      <w:isLgl/>
      <w:lvlText w:val="%1.%2.%3.%4.%5"/>
      <w:lvlJc w:val="left"/>
      <w:pPr>
        <w:ind w:left="1700" w:hanging="1080"/>
      </w:pPr>
    </w:lvl>
    <w:lvl w:ilvl="5">
      <w:start w:val="1"/>
      <w:numFmt w:val="decimal"/>
      <w:isLgl/>
      <w:lvlText w:val="%1.%2.%3.%4.%5.%6"/>
      <w:lvlJc w:val="left"/>
      <w:pPr>
        <w:ind w:left="2125" w:hanging="144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</w:lvl>
    <w:lvl w:ilvl="8">
      <w:start w:val="1"/>
      <w:numFmt w:val="decimal"/>
      <w:isLgl/>
      <w:lvlText w:val="%1.%2.%3.%4.%5.%6.%7.%8.%9"/>
      <w:lvlJc w:val="left"/>
      <w:pPr>
        <w:ind w:left="3040" w:hanging="2160"/>
      </w:pPr>
    </w:lvl>
  </w:abstractNum>
  <w:abstractNum w:abstractNumId="7" w15:restartNumberingAfterBreak="0">
    <w:nsid w:val="6D970465"/>
    <w:multiLevelType w:val="hybridMultilevel"/>
    <w:tmpl w:val="386267B6"/>
    <w:lvl w:ilvl="0" w:tplc="3840679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DF23D0F"/>
    <w:multiLevelType w:val="hybridMultilevel"/>
    <w:tmpl w:val="0DCA6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E3932"/>
    <w:multiLevelType w:val="hybridMultilevel"/>
    <w:tmpl w:val="B94295F2"/>
    <w:lvl w:ilvl="0" w:tplc="E3CA3D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41D4959"/>
    <w:multiLevelType w:val="hybridMultilevel"/>
    <w:tmpl w:val="A5C61678"/>
    <w:lvl w:ilvl="0" w:tplc="BBDC597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86"/>
    <w:rsid w:val="0000425B"/>
    <w:rsid w:val="0000630A"/>
    <w:rsid w:val="00045E5F"/>
    <w:rsid w:val="00053E4F"/>
    <w:rsid w:val="00065BF1"/>
    <w:rsid w:val="00091915"/>
    <w:rsid w:val="000A57A6"/>
    <w:rsid w:val="000A645F"/>
    <w:rsid w:val="000C5A22"/>
    <w:rsid w:val="000F06DC"/>
    <w:rsid w:val="00125870"/>
    <w:rsid w:val="001351F6"/>
    <w:rsid w:val="0019456D"/>
    <w:rsid w:val="00210D16"/>
    <w:rsid w:val="00253A9F"/>
    <w:rsid w:val="00261EF3"/>
    <w:rsid w:val="00267096"/>
    <w:rsid w:val="00281F86"/>
    <w:rsid w:val="002A37B6"/>
    <w:rsid w:val="002D43CA"/>
    <w:rsid w:val="002D67A7"/>
    <w:rsid w:val="003057CF"/>
    <w:rsid w:val="00334701"/>
    <w:rsid w:val="003774A6"/>
    <w:rsid w:val="003E17EE"/>
    <w:rsid w:val="0047775D"/>
    <w:rsid w:val="004813C9"/>
    <w:rsid w:val="00504673"/>
    <w:rsid w:val="005531AE"/>
    <w:rsid w:val="00575FBE"/>
    <w:rsid w:val="0059362D"/>
    <w:rsid w:val="005C0AD1"/>
    <w:rsid w:val="005C20AA"/>
    <w:rsid w:val="005C6C18"/>
    <w:rsid w:val="006201C0"/>
    <w:rsid w:val="00660169"/>
    <w:rsid w:val="0066681B"/>
    <w:rsid w:val="00666D7A"/>
    <w:rsid w:val="00677175"/>
    <w:rsid w:val="006B28A9"/>
    <w:rsid w:val="006E3455"/>
    <w:rsid w:val="00711D50"/>
    <w:rsid w:val="00757937"/>
    <w:rsid w:val="00776FAD"/>
    <w:rsid w:val="00792EF3"/>
    <w:rsid w:val="008153F9"/>
    <w:rsid w:val="008561F6"/>
    <w:rsid w:val="00945638"/>
    <w:rsid w:val="009457A1"/>
    <w:rsid w:val="00950CCA"/>
    <w:rsid w:val="009563BA"/>
    <w:rsid w:val="009823B4"/>
    <w:rsid w:val="00A004A7"/>
    <w:rsid w:val="00A13CBA"/>
    <w:rsid w:val="00A14354"/>
    <w:rsid w:val="00A57085"/>
    <w:rsid w:val="00A77399"/>
    <w:rsid w:val="00AC64F6"/>
    <w:rsid w:val="00AD02AE"/>
    <w:rsid w:val="00AE0296"/>
    <w:rsid w:val="00B0765D"/>
    <w:rsid w:val="00B3722E"/>
    <w:rsid w:val="00B70DAF"/>
    <w:rsid w:val="00C12DAD"/>
    <w:rsid w:val="00C32941"/>
    <w:rsid w:val="00C8410C"/>
    <w:rsid w:val="00C874BC"/>
    <w:rsid w:val="00C905A9"/>
    <w:rsid w:val="00C9751D"/>
    <w:rsid w:val="00CF4496"/>
    <w:rsid w:val="00D07BFC"/>
    <w:rsid w:val="00D314BF"/>
    <w:rsid w:val="00D415B0"/>
    <w:rsid w:val="00D61197"/>
    <w:rsid w:val="00D757C8"/>
    <w:rsid w:val="00D93F99"/>
    <w:rsid w:val="00DB16D6"/>
    <w:rsid w:val="00DC127B"/>
    <w:rsid w:val="00E2307E"/>
    <w:rsid w:val="00E448B6"/>
    <w:rsid w:val="00E55453"/>
    <w:rsid w:val="00E66796"/>
    <w:rsid w:val="00FB6BC2"/>
    <w:rsid w:val="00FF4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BA87"/>
  <w15:docId w15:val="{C3A21DD0-B380-4052-80F5-D8B25FC9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AC6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aliases w:val="А.М. Чайка текст"/>
    <w:link w:val="a4"/>
    <w:uiPriority w:val="1"/>
    <w:qFormat/>
    <w:rsid w:val="005531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aliases w:val="А.М. Чайка текст Знак"/>
    <w:link w:val="a3"/>
    <w:uiPriority w:val="1"/>
    <w:locked/>
    <w:rsid w:val="005531AE"/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Абзац списка11 Знак"/>
    <w:link w:val="a6"/>
    <w:uiPriority w:val="34"/>
    <w:locked/>
    <w:rsid w:val="00261EF3"/>
  </w:style>
  <w:style w:type="paragraph" w:styleId="a6">
    <w:name w:val="List Paragraph"/>
    <w:aliases w:val="ПАРАГРАФ,Выделеный,Текст с номером,Абзац списка для документа,Абзац списка4,Абзац списка основной,Абзац списка11"/>
    <w:basedOn w:val="a"/>
    <w:link w:val="a5"/>
    <w:uiPriority w:val="34"/>
    <w:qFormat/>
    <w:rsid w:val="00261EF3"/>
    <w:pPr>
      <w:ind w:left="720"/>
      <w:contextualSpacing/>
    </w:pPr>
  </w:style>
  <w:style w:type="paragraph" w:customStyle="1" w:styleId="msonormalbullet1gif">
    <w:name w:val="msonormalbullet1.gif"/>
    <w:basedOn w:val="a"/>
    <w:rsid w:val="00D93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D0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0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2021-02-24T08:37:00Z</cp:lastPrinted>
  <dcterms:created xsi:type="dcterms:W3CDTF">2021-05-25T13:33:00Z</dcterms:created>
  <dcterms:modified xsi:type="dcterms:W3CDTF">2021-05-25T13:33:00Z</dcterms:modified>
</cp:coreProperties>
</file>