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CB" w:rsidRPr="005C20BC" w:rsidRDefault="002377CB" w:rsidP="002377CB">
      <w:pPr>
        <w:spacing w:after="0" w:line="360" w:lineRule="auto"/>
        <w:jc w:val="right"/>
        <w:rPr>
          <w:rFonts w:ascii="Calibri" w:eastAsia="Calibri" w:hAnsi="Calibri" w:cs="F"/>
          <w:sz w:val="28"/>
          <w:szCs w:val="28"/>
        </w:rPr>
      </w:pPr>
      <w:r w:rsidRPr="005C20BC">
        <w:rPr>
          <w:rFonts w:ascii="Times New Roman" w:eastAsia="Calibri" w:hAnsi="Times New Roman" w:cs="Times New Roman"/>
          <w:b/>
          <w:sz w:val="28"/>
          <w:szCs w:val="28"/>
        </w:rPr>
        <w:t>Приложение №</w:t>
      </w:r>
      <w:r w:rsidR="005D7C66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2377CB" w:rsidRDefault="002377CB" w:rsidP="002377C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C20BC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приказу Минстроя Дагестана </w:t>
      </w:r>
    </w:p>
    <w:p w:rsidR="002377CB" w:rsidRPr="005C20BC" w:rsidRDefault="002377CB" w:rsidP="002377C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5244" w:rsidRDefault="00965244" w:rsidP="00965244">
      <w:pPr>
        <w:spacing w:after="0" w:line="360" w:lineRule="auto"/>
        <w:jc w:val="right"/>
        <w:rPr>
          <w:rFonts w:ascii="Calibri" w:eastAsia="Calibri" w:hAnsi="Calibri" w:cs="F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Cs/>
          <w:iCs/>
          <w:sz w:val="28"/>
          <w:szCs w:val="28"/>
        </w:rPr>
        <w:t>от «25» октября 2024 г. № 11-Пр-256</w:t>
      </w:r>
    </w:p>
    <w:bookmarkEnd w:id="0"/>
    <w:p w:rsidR="00957E62" w:rsidRDefault="00957E62" w:rsidP="00957E6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7E62" w:rsidRDefault="00957E62" w:rsidP="00957E6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57E62" w:rsidRDefault="00957E62" w:rsidP="00957E6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79530159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организации и проведению торгов в форме конкурса на право заключения договора о комплексном развитии территории </w:t>
      </w:r>
    </w:p>
    <w:bookmarkEnd w:id="1"/>
    <w:p w:rsidR="00957E62" w:rsidRDefault="00957E62" w:rsidP="00957E6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57E62" w:rsidRPr="009F67E7" w:rsidRDefault="00957E62" w:rsidP="00957E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57E62" w:rsidRDefault="00957E62" w:rsidP="0095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r:id="rId7" w:anchor="P29" w:tooltip="ПОЛОЖЕНИЕ" w:history="1">
        <w:r w:rsidRPr="009F67E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организации и проведению торгов в форме конкурса на право заключения договора о комплексном развитии территории  (далее - Положение)  разработано в соответствии с Градостроительным </w:t>
      </w:r>
      <w:hyperlink r:id="rId8" w:tooltip="&quot;Градостроительный кодекс Российской Федерации&quot; от 29.12.2004 N 190-ФЗ (ред. от 14.07.2022) (с изм. и доп., вступ. в силу с 01.09.2022) {КонсультантПлюс}" w:history="1">
        <w:r w:rsidRPr="009F67E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tooltip="Постановление Правительства РФ от 04.05.2021 N 701 &quot;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" w:history="1">
        <w:r w:rsidRPr="009F67E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292912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4 мая </w:t>
      </w:r>
      <w:r w:rsidR="00716841">
        <w:rPr>
          <w:rFonts w:ascii="Times New Roman" w:hAnsi="Times New Roman" w:cs="Times New Roman"/>
          <w:sz w:val="28"/>
          <w:szCs w:val="28"/>
        </w:rPr>
        <w:t>2021 г</w:t>
      </w:r>
      <w:r w:rsidR="007F2041">
        <w:rPr>
          <w:rFonts w:ascii="Times New Roman" w:hAnsi="Times New Roman" w:cs="Times New Roman"/>
          <w:sz w:val="28"/>
          <w:szCs w:val="28"/>
        </w:rPr>
        <w:t>ода</w:t>
      </w:r>
      <w:r w:rsidR="00716841">
        <w:rPr>
          <w:rFonts w:ascii="Times New Roman" w:hAnsi="Times New Roman" w:cs="Times New Roman"/>
          <w:sz w:val="28"/>
          <w:szCs w:val="28"/>
        </w:rPr>
        <w:t xml:space="preserve"> № 701.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определяет основные задачи, функции, права и порядок деятельности комиссии по организации и проведению торгов в форме конкурса (далее – торги) на право заключения договора о комплексном развитии территории (далее - </w:t>
      </w:r>
      <w:r w:rsidR="009F67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омиссия).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 w:rsidRPr="009F67E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hyperlink r:id="rId11" w:tooltip="Постановление Правительства РФ от 04.05.2021 N 701 &quot;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" w:history="1">
        <w:r w:rsidRPr="009F67E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667A83">
        <w:rPr>
          <w:rFonts w:ascii="Times New Roman" w:hAnsi="Times New Roman" w:cs="Times New Roman"/>
          <w:sz w:val="28"/>
          <w:szCs w:val="28"/>
        </w:rPr>
        <w:t xml:space="preserve">йской Федерации от 4 мая </w:t>
      </w:r>
      <w:r w:rsidR="00716841">
        <w:rPr>
          <w:rFonts w:ascii="Times New Roman" w:hAnsi="Times New Roman" w:cs="Times New Roman"/>
          <w:sz w:val="28"/>
          <w:szCs w:val="28"/>
        </w:rPr>
        <w:t xml:space="preserve">2021 </w:t>
      </w:r>
      <w:r w:rsidR="00667A83">
        <w:rPr>
          <w:rFonts w:ascii="Times New Roman" w:hAnsi="Times New Roman" w:cs="Times New Roman"/>
          <w:sz w:val="28"/>
          <w:szCs w:val="28"/>
        </w:rPr>
        <w:t xml:space="preserve">года </w:t>
      </w:r>
      <w:r w:rsidR="0071684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701, законами и иными нормативными правовыми актами Республики Дагестан, настоящим Положением.</w:t>
      </w:r>
    </w:p>
    <w:p w:rsidR="00957E62" w:rsidRDefault="00957E62" w:rsidP="00FC799B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Организатором торгов в форме конкурса (далее – торги) на право заключения договора о комплексном развитии территории является Министерство строительства, архитектуры и жилищно-коммунального хозяйства Республики Дагестан.</w:t>
      </w:r>
    </w:p>
    <w:p w:rsidR="00957E62" w:rsidRPr="009F67E7" w:rsidRDefault="00957E62" w:rsidP="00957E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 Основные задачи и функции комиссии</w:t>
      </w:r>
    </w:p>
    <w:p w:rsidR="00957E62" w:rsidRDefault="00957E62" w:rsidP="0095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E7">
        <w:rPr>
          <w:rFonts w:ascii="Times New Roman" w:hAnsi="Times New Roman" w:cs="Times New Roman"/>
          <w:bCs/>
          <w:sz w:val="28"/>
          <w:szCs w:val="28"/>
        </w:rPr>
        <w:t xml:space="preserve">2.1. Прием заявок на участие в торгах </w:t>
      </w:r>
    </w:p>
    <w:p w:rsidR="009F67E7" w:rsidRPr="009F67E7" w:rsidRDefault="00957E62" w:rsidP="009F67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Заявки на участие в торгах принимаются </w:t>
      </w:r>
      <w:r w:rsidR="009F67E7">
        <w:rPr>
          <w:rFonts w:ascii="Times New Roman" w:hAnsi="Times New Roman" w:cs="Times New Roman"/>
          <w:sz w:val="28"/>
          <w:szCs w:val="28"/>
        </w:rPr>
        <w:t>по а</w:t>
      </w:r>
      <w:r w:rsidR="009F67E7" w:rsidRPr="009F67E7">
        <w:rPr>
          <w:rFonts w:ascii="Times New Roman" w:hAnsi="Times New Roman" w:cs="Times New Roman"/>
          <w:sz w:val="28"/>
          <w:szCs w:val="28"/>
        </w:rPr>
        <w:t>дрес</w:t>
      </w:r>
      <w:r w:rsidR="009F67E7">
        <w:rPr>
          <w:rFonts w:ascii="Times New Roman" w:hAnsi="Times New Roman" w:cs="Times New Roman"/>
          <w:sz w:val="28"/>
          <w:szCs w:val="28"/>
        </w:rPr>
        <w:t>у</w:t>
      </w:r>
      <w:r w:rsidR="009F67E7" w:rsidRPr="009F67E7">
        <w:rPr>
          <w:rFonts w:ascii="Times New Roman" w:hAnsi="Times New Roman" w:cs="Times New Roman"/>
          <w:sz w:val="28"/>
          <w:szCs w:val="28"/>
        </w:rPr>
        <w:t>: 367000, г. Махачкала, пр. И.Шамил</w:t>
      </w:r>
      <w:r w:rsidR="00A369C0">
        <w:rPr>
          <w:rFonts w:ascii="Times New Roman" w:hAnsi="Times New Roman" w:cs="Times New Roman"/>
          <w:sz w:val="28"/>
          <w:szCs w:val="28"/>
        </w:rPr>
        <w:t>я, 58,</w:t>
      </w:r>
      <w:r w:rsidR="009F67E7" w:rsidRPr="009F67E7">
        <w:rPr>
          <w:rFonts w:ascii="Times New Roman" w:hAnsi="Times New Roman" w:cs="Times New Roman"/>
          <w:sz w:val="28"/>
          <w:szCs w:val="28"/>
        </w:rPr>
        <w:t xml:space="preserve"> в рабочие дни с 9:00 до 18:00 (перерыв с 13:00 до 14:00).</w:t>
      </w:r>
    </w:p>
    <w:p w:rsidR="00957E62" w:rsidRPr="009F67E7" w:rsidRDefault="009F67E7" w:rsidP="009F67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Для участия в торгах участник направляет по указанному адресу почтовой или курьерской связью либо путем личного вручения уполномоченным представителем заявителя в канцелярию Министерства строительства, архитектуры и жилищно-коммунального хозяйств</w:t>
      </w:r>
      <w:r w:rsidR="00667A83">
        <w:rPr>
          <w:rFonts w:ascii="Times New Roman" w:hAnsi="Times New Roman" w:cs="Times New Roman"/>
          <w:sz w:val="28"/>
          <w:szCs w:val="28"/>
        </w:rPr>
        <w:t xml:space="preserve">а Республики Дагестан заявку на участие в конкурсе и документы, указанные в извещении о проведении конкурса, </w:t>
      </w:r>
      <w:r w:rsidRPr="009F67E7">
        <w:rPr>
          <w:rFonts w:ascii="Times New Roman" w:hAnsi="Times New Roman" w:cs="Times New Roman"/>
          <w:sz w:val="28"/>
          <w:szCs w:val="28"/>
        </w:rPr>
        <w:t>в бумажном формате (прошитые, пронумерованные, скрепленные печатью и подписью уполномоченного лица) с описью представленных документов</w:t>
      </w:r>
      <w:r w:rsidR="00957E62" w:rsidRPr="009F67E7">
        <w:rPr>
          <w:rFonts w:ascii="Times New Roman" w:hAnsi="Times New Roman" w:cs="Times New Roman"/>
          <w:sz w:val="28"/>
          <w:szCs w:val="28"/>
        </w:rPr>
        <w:t>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В первый рабочий день, следующий за днем окончания приема заявок, </w:t>
      </w:r>
      <w:r w:rsidRPr="009F67E7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комиссии </w:t>
      </w:r>
      <w:r w:rsidR="009F67E7">
        <w:rPr>
          <w:rFonts w:ascii="Times New Roman" w:hAnsi="Times New Roman" w:cs="Times New Roman"/>
          <w:sz w:val="28"/>
          <w:szCs w:val="28"/>
        </w:rPr>
        <w:t xml:space="preserve">(или в случае его отсутствия – </w:t>
      </w:r>
      <w:r w:rsidR="0003363A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Pr="009F67E7">
        <w:rPr>
          <w:rFonts w:ascii="Times New Roman" w:hAnsi="Times New Roman" w:cs="Times New Roman"/>
          <w:sz w:val="28"/>
          <w:szCs w:val="28"/>
        </w:rPr>
        <w:t>) созывает заседание комиссии для рассмотрения поступивших заявок на участие в торгах</w:t>
      </w:r>
      <w:r w:rsidR="00A369C0">
        <w:rPr>
          <w:rFonts w:ascii="Times New Roman" w:hAnsi="Times New Roman" w:cs="Times New Roman"/>
          <w:sz w:val="28"/>
          <w:szCs w:val="28"/>
        </w:rPr>
        <w:t xml:space="preserve"> на комплексность и возможность допуска для участия к торгам</w:t>
      </w:r>
      <w:r w:rsidRPr="009F67E7">
        <w:rPr>
          <w:rFonts w:ascii="Times New Roman" w:hAnsi="Times New Roman" w:cs="Times New Roman"/>
          <w:sz w:val="28"/>
          <w:szCs w:val="28"/>
        </w:rPr>
        <w:t>.</w:t>
      </w:r>
      <w:r w:rsidR="0003363A">
        <w:rPr>
          <w:rFonts w:ascii="Times New Roman" w:hAnsi="Times New Roman" w:cs="Times New Roman"/>
          <w:sz w:val="28"/>
          <w:szCs w:val="28"/>
        </w:rPr>
        <w:t xml:space="preserve"> Информирование членов комиссии о созыве засе</w:t>
      </w:r>
      <w:r w:rsidR="009D3237">
        <w:rPr>
          <w:rFonts w:ascii="Times New Roman" w:hAnsi="Times New Roman" w:cs="Times New Roman"/>
          <w:sz w:val="28"/>
          <w:szCs w:val="28"/>
        </w:rPr>
        <w:t>дания</w:t>
      </w:r>
      <w:r w:rsidR="0003363A">
        <w:rPr>
          <w:rFonts w:ascii="Times New Roman" w:hAnsi="Times New Roman" w:cs="Times New Roman"/>
          <w:sz w:val="28"/>
          <w:szCs w:val="28"/>
        </w:rPr>
        <w:t xml:space="preserve"> комиссии осуществляется любым доступным способом.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E7">
        <w:rPr>
          <w:rFonts w:ascii="Times New Roman" w:hAnsi="Times New Roman" w:cs="Times New Roman"/>
          <w:bCs/>
          <w:sz w:val="28"/>
          <w:szCs w:val="28"/>
        </w:rPr>
        <w:t>2.2. Рассмотрение документов, поданных заявителями.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 допуске заявителей к участию в торгах и о признании заявителей участниками торгов или об отказе в допуске к участию в торгах в порядке и по основаниям, установленным Градостроительным </w:t>
      </w:r>
      <w:hyperlink r:id="rId12" w:tooltip="&quot;Градостроительный кодекс Российской Федерации&quot; от 29.12.2004 N 190-ФЗ (ред. от 14.07.2022) (с изм. и доп., вступ. в силу с 01.09.2022) {КонсультантПлюс}" w:history="1">
        <w:r w:rsidRPr="009F67E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F67E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tooltip="Постановление Правительства РФ от 04.05.2021 N 701 &quot;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" w:history="1">
        <w:r w:rsidRPr="009F67E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67E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9D3237">
        <w:rPr>
          <w:rFonts w:ascii="Times New Roman" w:hAnsi="Times New Roman" w:cs="Times New Roman"/>
          <w:sz w:val="28"/>
          <w:szCs w:val="28"/>
        </w:rPr>
        <w:br/>
      </w:r>
      <w:r w:rsidRPr="009F67E7">
        <w:rPr>
          <w:rFonts w:ascii="Times New Roman" w:hAnsi="Times New Roman" w:cs="Times New Roman"/>
          <w:sz w:val="28"/>
          <w:szCs w:val="28"/>
        </w:rPr>
        <w:t xml:space="preserve">от </w:t>
      </w:r>
      <w:r w:rsidR="009D3237" w:rsidRPr="009D3237">
        <w:rPr>
          <w:rFonts w:ascii="Times New Roman" w:hAnsi="Times New Roman" w:cs="Times New Roman"/>
          <w:sz w:val="28"/>
          <w:szCs w:val="28"/>
        </w:rPr>
        <w:t>4 мая 2021 года №</w:t>
      </w:r>
      <w:r w:rsidR="009D3237">
        <w:rPr>
          <w:rFonts w:ascii="Times New Roman" w:hAnsi="Times New Roman" w:cs="Times New Roman"/>
          <w:sz w:val="28"/>
          <w:szCs w:val="28"/>
        </w:rPr>
        <w:t xml:space="preserve"> </w:t>
      </w:r>
      <w:r w:rsidRPr="009F67E7">
        <w:rPr>
          <w:rFonts w:ascii="Times New Roman" w:hAnsi="Times New Roman" w:cs="Times New Roman"/>
          <w:sz w:val="28"/>
          <w:szCs w:val="28"/>
        </w:rPr>
        <w:t>701.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2.2.1. Для участия в торгах заявитель представляет в комиссию следующие документы: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1) Заявка на участие в торгах в соответствии с формой, приведенной в приложении к извещению о проведении торгов</w:t>
      </w:r>
      <w:r w:rsidR="00965244">
        <w:rPr>
          <w:rFonts w:ascii="Times New Roman" w:hAnsi="Times New Roman" w:cs="Times New Roman"/>
          <w:sz w:val="28"/>
          <w:szCs w:val="28"/>
        </w:rPr>
        <w:t>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2) Платежное поручение с отметкой об исполнении, подтверждающее оплату задатка</w:t>
      </w:r>
      <w:r w:rsidR="00965244">
        <w:rPr>
          <w:rFonts w:ascii="Times New Roman" w:hAnsi="Times New Roman" w:cs="Times New Roman"/>
          <w:sz w:val="28"/>
          <w:szCs w:val="28"/>
        </w:rPr>
        <w:t>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юридических лиц (в случае если заявителем не представлена выписка из Единого государственного реестра юридических лиц, секретарь комиссии самостоятельно запрашивает сведения о заявителе, содержащиеся в Едином государственном реестре юридических лиц,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лиц).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4) Документы, содержащие сведения, подтверждающие соответствие участника торгов требованиям, предусмотренным частью 6 статьи 69 Градостроительного кодекса Российской Федерации, дополнительным требованиям к участникам торгов, установленным Правительством Российской Федерации, нормативным правовым актом субъекта Российской Федерации в соответствии с частью 6 статьи 69 Градостроительного кодекса Российской Федерации: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а) удостоверенные в установленном порядке копии выданных за последние пять лет разрешений на ввод в эксплуатацию объектов капитального строительства, выданные в отношении объектов капитального строительства, при строительстве которых  юридическое лицо, являющееся заявителем на участие в торгах, или его учредитель (участник), или любое из его дочерних обществ, или его основное общество, или любое из дочерних обществ его основного общества выступали в качестве застройщика, и (или) технического заказчика, и (или) генерального подрядчика в соответствии с договором строительного подряда, и составляющие в совокупном объеме не менее десяти процентов от объема строительства, предусмотренного решением о комплексном развитии территории жилой застройки;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б) документы, подтверждающие отсутствие у руководителя, членов коллегиального исполнительного органа или главного бухгалтера юридического </w:t>
      </w:r>
      <w:r w:rsidRPr="009F67E7">
        <w:rPr>
          <w:rFonts w:ascii="Times New Roman" w:hAnsi="Times New Roman" w:cs="Times New Roman"/>
          <w:sz w:val="28"/>
          <w:szCs w:val="28"/>
        </w:rPr>
        <w:lastRenderedPageBreak/>
        <w:t>лица судимости за преступления в сфере экономики (за исключением лиц, у которых такая судимость погашена или снята), а также 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строительства, реконструкции или организации строительства, реконструкции объектов капитального строительства и административного наказания в виде дисквалификации).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5) Документы, подтверждающие отсутствие у заявителя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законом «О несостоятельности (банкротстве)». Заявитель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Федеральным законом «О несостоятельности (банкротстве)»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(Справка об исполнении участником торгов обязанности по уплате налогов, сборов, пеней, штрафов, процентов, выданной по форме, утвержденной приказом Приказом ФНС России от 23</w:t>
      </w:r>
      <w:r w:rsidR="009D3237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F67E7">
        <w:rPr>
          <w:rFonts w:ascii="Times New Roman" w:hAnsi="Times New Roman" w:cs="Times New Roman"/>
          <w:sz w:val="28"/>
          <w:szCs w:val="28"/>
        </w:rPr>
        <w:t>2022</w:t>
      </w:r>
      <w:r w:rsidR="009D323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F67E7">
        <w:rPr>
          <w:rFonts w:ascii="Times New Roman" w:hAnsi="Times New Roman" w:cs="Times New Roman"/>
          <w:sz w:val="28"/>
          <w:szCs w:val="28"/>
        </w:rPr>
        <w:t>№ ЕД-7-8/1123@).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6) Документы, подтверждающие полномочия представителя заявителя. 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7) Письменное заявление о том, что заявитель не является ликвидируемым юридическим лицом (не находится в процессе ликвидации), а также о том, что в отношении заявителя не осуществляется на основании решения арбитражного суда одна из процедур, применяемых в деле о банкротстве в соответствии с Федеральным законом «О несостоятельности (банкротстве)», и в отношении заявителя отсутствует решение арбитражного суда о приостановлении его деятельности в качестве меры административного наказания. 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8) Письменное заявление о том, что заявитель не является лицом, аффилированным с организатором торгов, в случае, если организатор торгов является корпоративным юридическим лицом, с приложением к указанному заявлению списка участников (членов) заявителя - корпоративного юридического лица, способных оказывать влияние на деятельность этого юридического лица. Под такими участниками (членами) понимаются лица, которые самостоятельно или </w:t>
      </w:r>
      <w:r w:rsidRPr="009F67E7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со своим аффилированным лицом (лицами) владеют более чем 20 процентами акций (долей, паев) заявителя - корпоративного юридического лица. Лицо признается аффилированным в соответствии с требованиями антимонопольного законодательства Российской Федерации. 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Представляемые документы должны быть датированы не ранее одного месяца до даты подачи заявки на участие в торгах, за исключением пп. а) п.4) и п.6).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2.2.2. Комиссия не вправе требовать представления заявителями для участия в торгах документов, не предусмотренных пунктом 2.2.1 настоящего Положения.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2.2.3. Комиссия возвращает заявителю заявку без рассмотрения в день ее поступления или в следующий за днем ее поступления рабочий день, если заявка на участие в торгах подана в комиссию по истечении указанного в извещении о проведении торгов срока для подачи заявок.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2.2.4. Комиссия отказывает заявителю в допуске к торгам по следующим основаниям: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а) заявителем не представлены или представлены несвоевременно указанные в пункте 2.2.1 настоящего Положения документы либо указанные документы содержат недостоверные сведения;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б) на счет, реквизиты которого указаны в извещении о проведении торгов для внесения задатка за участие в торгах, в установленный для этого срок задаток не поступил либо поступил в меньшем размере по сравнению с размером, указанным в извещении о проведении торгов;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в) заявка по своей форме и (или) содержанию не соответствует требованиям, указанным в извещении о проведении торгов;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г) заявитель не соответствует требованиям, предусмотренным частью 6 статьи 69 Градостроительного кодекса Российской Федерации, и (или) дополнительным требованиям к участникам торгов, установленным Правительством Российской Федерации, нормативным правовым актом субъекта Российской Федерации в соответствии с частью 6 статьи 69 Градостроительного кодекса Российской Федерации;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д) в отношении заявителя проводятся процедуры ликвидации юридического лица;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е) в отношении заявителя арбитражным судом принято решение о введении одной из процедур, применяемых в деле о банкротстве в соответствии с Федеральным законом "О несостоятельности (банкротстве)";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ж) в отношении заявителя арбитражным судом принято решение о приостановлении его деятельности в качестве меры административного наказания;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з) в реестр недобросовестных поставщиков, ведение которого осуществляется в соответствии с Федеральным законом "О закупках товаров, работ, услуг отдельными видами юридических лиц", в реестр недобросовестных поставщиков (подрядчиков, исполнителей), ведение которого осуществляется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включены сведения о заявителе (в том числе о лице, исполняющем функции единоличного исполнительного органа заявителя)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и) в реестр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пунктами 28 и 29 статьи 3912 Земельного кодекса Российской Федерации, включены сведения о заявителе (в том числе о лице, исполняющем функции единоличного исполнительного органа заявителя);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к) заявитель является лицом, аффилированным с организатором торгов.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Сведения, указанные в подпунктах д), е), ж), з), и), запрашиваются секретарем комиссии по каждому заявителю на соответствующем ресурсе до заседания комиссии по рассмотрению поступивших заявок и представляются на рассмотрение комиссии.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2.2.5. Комиссия не вправе отказать заявителю в допуске к торгам по основаниям, не предусмотренным пунктом 2.2.4 настоящего Положения.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2.2.6. Оформление протокола приема заявок на участие в торгах.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Секретарь комиссии ведет протокол приема заявок на участие в торгах, который должен содержать сведения о заявителях, датах подачи ими заявок на участие в торгах, внесенных задатках за участие в торгах, а также сведения о заявителях, которым отказано в допуске к торгам, с указанием оснований отказа. 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Протокол приема заявок на участие в торгах подписывается председателем комиссии </w:t>
      </w:r>
      <w:bookmarkStart w:id="2" w:name="_Hlk179530683"/>
      <w:r w:rsidRPr="009F67E7">
        <w:rPr>
          <w:rFonts w:ascii="Times New Roman" w:hAnsi="Times New Roman" w:cs="Times New Roman"/>
          <w:sz w:val="28"/>
          <w:szCs w:val="28"/>
        </w:rPr>
        <w:t>(или заместителем председателя в случае отсутствия председателя)</w:t>
      </w:r>
      <w:bookmarkEnd w:id="2"/>
      <w:r w:rsidRPr="009F67E7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окончания срока приема заявок. Заявитель становится участником торгов с момента подписания протокола приема заявок на участие в торгах.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2.2.7. Секретарь комиссии уведомляет заявителей, признанные участниками торгов, и заявителей, которым отказано в допуске к торгам, не позднее рабочего дня, следующего за днем подписания председателем комиссии протокола приема заявок на участие в торгах.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E7">
        <w:rPr>
          <w:rFonts w:ascii="Times New Roman" w:hAnsi="Times New Roman" w:cs="Times New Roman"/>
          <w:bCs/>
          <w:sz w:val="28"/>
          <w:szCs w:val="28"/>
        </w:rPr>
        <w:t>2.3. Оценка поданных заявок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2.3.1. С даты, следующей за днем подписания протокола приема заявок на участие в торгах, до даты, предшествующей дню проведения торгов, комиссия оценивает поданные заявки на участие в торгах и приложенные к ним документы. 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Для своей работы комиссия может привлекать экспертов и специалистов в необходимых отраслях.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E7">
        <w:rPr>
          <w:rFonts w:ascii="Times New Roman" w:hAnsi="Times New Roman" w:cs="Times New Roman"/>
          <w:bCs/>
          <w:sz w:val="28"/>
          <w:szCs w:val="28"/>
        </w:rPr>
        <w:t>2.4. Проведение торгов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2.4.1. Торги проводятся в дату и время, указанное в извещении о проведении торгов.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Секретарь комиссии ведет протокол результатов торгов, в котором указываются следующие сведения о ходе проведения и результатах торгов: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а) место, дата и время проведения торгов;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б) реквизиты решения о комплексном развитии территории;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в) реквизиты решения о проведении торгов;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г) местоположение, площадь территории, в отношении которой принято решение о ее комплексном развитии;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ж) перечень конкурсных условий, метод (способ) и критерии оценки и сравнения конкурсных предложений участников конкурса в случае, если торги проводятся в форме конкурса;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з) сведения об участниках торгов с указанием их наименований и места нахождения, идентификационный номер налогоплательщика, основной государственный регистрационный номер;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к) конкурсные предложения участника торгов, признанного в соответствии с использованными организатором конкурса методом (способом) и критериями оценки и сравнения таких предложений победителем торгов, и участника торгов, конкурсные предложения которого были оценены как непосредственно следующие за конкурсными предложениями победителя торгов.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Победителем торгов признается участник торгов, предложения которого об исполнении конкурсных условий были признаны наилучшими по сравнению с указанными в извещении о проведении торгов конкурсными условиями и предложениями других участников торгов. 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2.4.2. Протокол о результатах торгов составляется в форме электронного документа, который подписывается председателем комиссии с использованием усиленной квалифицированной электронной подписи и направляется победителю торгов не позднее одного рабочего дня со дня проведения торгов.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2.4.3. Протокол о результатах торгов размещается </w:t>
      </w:r>
      <w:r w:rsidR="00A369C0">
        <w:rPr>
          <w:rFonts w:ascii="Times New Roman" w:hAnsi="Times New Roman" w:cs="Times New Roman"/>
          <w:sz w:val="28"/>
          <w:szCs w:val="28"/>
        </w:rPr>
        <w:t>организатором торгов</w:t>
      </w:r>
      <w:r w:rsidRPr="009F67E7">
        <w:rPr>
          <w:rFonts w:ascii="Times New Roman" w:hAnsi="Times New Roman" w:cs="Times New Roman"/>
          <w:sz w:val="28"/>
          <w:szCs w:val="28"/>
        </w:rPr>
        <w:t xml:space="preserve"> на официальном сайте Российской Федерации в сети "Интернет" </w:t>
      </w:r>
      <w:hyperlink r:id="rId14" w:tgtFrame="_blank" w:history="1">
        <w:r w:rsidRPr="00A369C0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9F67E7">
        <w:rPr>
          <w:rFonts w:ascii="Times New Roman" w:hAnsi="Times New Roman" w:cs="Times New Roman"/>
          <w:sz w:val="28"/>
          <w:szCs w:val="28"/>
        </w:rPr>
        <w:t>  не позднее одного рабочего дня со дня проведения торгов.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2.5. Принятие решения об отказе в проведении торгов.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Комиссия вправе принять решение об отказе в проведении торгов </w:t>
      </w:r>
      <w:r w:rsidR="00A369C0">
        <w:rPr>
          <w:rFonts w:ascii="Times New Roman" w:hAnsi="Times New Roman" w:cs="Times New Roman"/>
          <w:sz w:val="28"/>
          <w:szCs w:val="28"/>
        </w:rPr>
        <w:t>в порядке и сроки, указанные в извещении о проведении торгов</w:t>
      </w:r>
      <w:r w:rsidRPr="009F67E7">
        <w:rPr>
          <w:rFonts w:ascii="Times New Roman" w:hAnsi="Times New Roman" w:cs="Times New Roman"/>
          <w:sz w:val="28"/>
          <w:szCs w:val="28"/>
        </w:rPr>
        <w:t>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Решение об отказе в проведении торгов подписывают председатель (или заместитель председателя в случае отсутствия председателя).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Извещение об отказе в проведении торгов в течение 2 рабочих дней со дня принятия такого решения размещается на официальном сайте Российской Федерации в сети "Интернет" </w:t>
      </w:r>
      <w:hyperlink r:id="rId15" w:tgtFrame="_blank" w:history="1">
        <w:r w:rsidRPr="009F67E7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9F67E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2.6. Принятие решения о признании торгов несостоявшимися.</w:t>
      </w:r>
    </w:p>
    <w:p w:rsidR="00957E62" w:rsidRP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Торги признаются несостоявшимися в случаях, указанных в п.7 ст. 69 Градостроительного кодекса </w:t>
      </w:r>
      <w:r w:rsidR="00BB0FA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F67E7">
        <w:rPr>
          <w:rFonts w:ascii="Times New Roman" w:hAnsi="Times New Roman" w:cs="Times New Roman"/>
          <w:sz w:val="28"/>
          <w:szCs w:val="28"/>
        </w:rPr>
        <w:t>.</w:t>
      </w:r>
    </w:p>
    <w:p w:rsidR="00957E62" w:rsidRPr="009F67E7" w:rsidRDefault="00957E62" w:rsidP="009F67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 xml:space="preserve">Решение о признании торгов несостоявшимися публикуется секретарем комиссии на официальном сайте Российской Федерации в сети "Интернет" </w:t>
      </w:r>
      <w:hyperlink r:id="rId16" w:tgtFrame="_blank" w:history="1">
        <w:r w:rsidRPr="009F67E7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</w:p>
    <w:p w:rsidR="00957E62" w:rsidRPr="009F67E7" w:rsidRDefault="00957E62" w:rsidP="009F67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В случае, если единственная поданная и/или допущенная заявка на участие в торгах, проводимых в форме конкурса, и заявитель, подавший эту заявку, соответствуют всем требованиям и условиям объявленных торгов, в решении о признании торгов несостоявшимися указывается, что указанный заявитель, вправе заключить договор, а исполнительный</w:t>
      </w:r>
      <w:r w:rsidR="0003363A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власти,</w:t>
      </w:r>
      <w:r w:rsidRPr="009F67E7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или иной оператор торгов, по решению которых проводились торги, обязаны заключить этот договор с заявителем на условиях, указанных в его заявке, в сроки, указанные в </w:t>
      </w:r>
      <w:hyperlink r:id="rId17" w:tooltip="Постановление Правительства РФ от 04.05.2021 N 701 &quot;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" w:history="1">
        <w:r w:rsidRPr="009F67E7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9F67E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04</w:t>
      </w:r>
      <w:r w:rsidR="00BB0FA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F67E7">
        <w:rPr>
          <w:rFonts w:ascii="Times New Roman" w:hAnsi="Times New Roman" w:cs="Times New Roman"/>
          <w:sz w:val="28"/>
          <w:szCs w:val="28"/>
        </w:rPr>
        <w:t xml:space="preserve">2021 </w:t>
      </w:r>
      <w:r w:rsidR="00BB0FA5">
        <w:rPr>
          <w:rFonts w:ascii="Times New Roman" w:hAnsi="Times New Roman" w:cs="Times New Roman"/>
          <w:sz w:val="28"/>
          <w:szCs w:val="28"/>
        </w:rPr>
        <w:t>№</w:t>
      </w:r>
      <w:r w:rsidRPr="009F67E7">
        <w:rPr>
          <w:rFonts w:ascii="Times New Roman" w:hAnsi="Times New Roman" w:cs="Times New Roman"/>
          <w:sz w:val="28"/>
          <w:szCs w:val="28"/>
        </w:rPr>
        <w:t xml:space="preserve"> 701.</w:t>
      </w:r>
    </w:p>
    <w:p w:rsidR="009F67E7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2.7. В полномочия комиссии также входит оформление протокола об уклонении или отказе победителя торгов от заключения договора о комплексном развитии территории.</w:t>
      </w:r>
    </w:p>
    <w:p w:rsidR="00957E62" w:rsidRPr="009F67E7" w:rsidRDefault="00957E62" w:rsidP="009F67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9F67E7" w:rsidRPr="009F67E7" w:rsidRDefault="009F67E7" w:rsidP="009F67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>
        <w:rPr>
          <w:rFonts w:ascii="Times New Roman" w:hAnsi="Times New Roman" w:cs="Times New Roman"/>
          <w:sz w:val="28"/>
          <w:szCs w:val="28"/>
        </w:rPr>
        <w:t>3.1. Запрашивать и получать от органов государственной власти, государственных органов, органов местного самоуправления, муниципальных органов, организаций независимо от организационно-правовой формы, физических лиц документы и информацию, необходимые для реализации возложенных на комиссию задач и функций.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Приглашать и заслушивать на заседаниях комиссии представителей органов и организаций, физических лиц, указанных в </w:t>
      </w:r>
      <w:hyperlink r:id="rId18" w:anchor="P53" w:tooltip="3.1. Запрашивать и получать от органов государственной власти, государственных органов, органов местного самоуправления, муниципальных органов, структурных подразделений мэрии, организаций независимо от организационно-правовой формы, физических лиц докуме" w:history="1">
        <w:r w:rsidRPr="0003363A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Положения, по вопросам, входящим в компетенцию комиссии.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Привлекать к работе комиссии организации и отдельных специалистов для проведения экспертиз, совещаний, анализа документов в рамках деятельности комиссии.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Осуществлять иные права, необходимые для реализации возложенных на комиссию задач и функций.</w:t>
      </w:r>
    </w:p>
    <w:p w:rsidR="009F67E7" w:rsidRDefault="009F67E7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57E62" w:rsidRPr="009F67E7" w:rsidRDefault="00957E62" w:rsidP="009F67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67E7">
        <w:rPr>
          <w:rFonts w:ascii="Times New Roman" w:hAnsi="Times New Roman" w:cs="Times New Roman"/>
          <w:sz w:val="28"/>
          <w:szCs w:val="28"/>
        </w:rPr>
        <w:t>4. Порядок деятельности комиссии</w:t>
      </w:r>
    </w:p>
    <w:p w:rsidR="009F67E7" w:rsidRDefault="009F67E7" w:rsidP="009F67E7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Создание комиссии, утверждение или изменение ее состава осуществляется Приказом Министра строительства, архитектуры и жилищно-коммунального хозяйства Республики Дагестан.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состав комиссии входят председатель, заместитель председателя, секретарь и иные члены комиссии.</w:t>
      </w:r>
    </w:p>
    <w:p w:rsidR="00957E62" w:rsidRDefault="00957E62" w:rsidP="0095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могут быть включены представители структурных подразделений Министерства строительства, архитектуры и жилищно-коммунального хозяйства Республики Дагестан, органов государственной власти, государственных органов и организаций, а также представители архитектурных</w:t>
      </w:r>
      <w:r w:rsidR="0003363A">
        <w:rPr>
          <w:rFonts w:ascii="Times New Roman" w:hAnsi="Times New Roman" w:cs="Times New Roman"/>
          <w:sz w:val="28"/>
          <w:szCs w:val="28"/>
        </w:rPr>
        <w:t xml:space="preserve"> сообществ и </w:t>
      </w:r>
      <w:r>
        <w:rPr>
          <w:rFonts w:ascii="Times New Roman" w:hAnsi="Times New Roman" w:cs="Times New Roman"/>
          <w:sz w:val="28"/>
          <w:szCs w:val="28"/>
        </w:rPr>
        <w:t>бюро</w:t>
      </w:r>
      <w:r w:rsidR="000336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экспертных</w:t>
      </w:r>
      <w:r w:rsidR="0003363A">
        <w:rPr>
          <w:rFonts w:ascii="Times New Roman" w:hAnsi="Times New Roman" w:cs="Times New Roman"/>
          <w:sz w:val="28"/>
          <w:szCs w:val="28"/>
        </w:rPr>
        <w:t xml:space="preserve"> и саморегулируемых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в области проектирования и строительства.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Комиссия осуществляет свою деятельность в форме заседаний в очной форме. Проведение заседаний комиссии в заочной форме не допускается.</w:t>
      </w:r>
    </w:p>
    <w:p w:rsidR="00A558F9" w:rsidRPr="00A558F9" w:rsidRDefault="00957E62" w:rsidP="00A558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Комиссию возглавляет председатель, в период отсутствия председателя его полномочия исполняет заместитель председателя.</w:t>
      </w:r>
      <w:r w:rsidR="00BB6B49">
        <w:rPr>
          <w:rFonts w:ascii="Times New Roman" w:hAnsi="Times New Roman" w:cs="Times New Roman"/>
          <w:sz w:val="28"/>
          <w:szCs w:val="28"/>
        </w:rPr>
        <w:t xml:space="preserve"> </w:t>
      </w:r>
      <w:r w:rsidR="00A558F9" w:rsidRPr="00A558F9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комиссии функции председателя комиссии исполняет председательствующий на заседании комиссии, который избирается простым большинством голосов членов комиссии, присутствующих на заседании.</w:t>
      </w:r>
    </w:p>
    <w:p w:rsidR="00A558F9" w:rsidRDefault="00A558F9" w:rsidP="00A558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8F9">
        <w:rPr>
          <w:rFonts w:ascii="Times New Roman" w:hAnsi="Times New Roman" w:cs="Times New Roman"/>
          <w:sz w:val="28"/>
          <w:szCs w:val="28"/>
        </w:rPr>
        <w:t xml:space="preserve">4.5. Заседание комиссии считается правомочным, если на нем присутствует более </w:t>
      </w:r>
      <w:r w:rsidR="00622CA9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Pr="00A558F9">
        <w:rPr>
          <w:rFonts w:ascii="Times New Roman" w:hAnsi="Times New Roman" w:cs="Times New Roman"/>
          <w:sz w:val="28"/>
          <w:szCs w:val="28"/>
        </w:rPr>
        <w:t>членов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8F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невозможности участия в заседании отсутствующий член комиссии вправе направить мнение по рассматриваемому вопросу в письменной</w:t>
      </w:r>
      <w:r w:rsidR="003C2BA6">
        <w:rPr>
          <w:rFonts w:ascii="Times New Roman" w:hAnsi="Times New Roman" w:cs="Times New Roman"/>
          <w:sz w:val="28"/>
          <w:szCs w:val="28"/>
        </w:rPr>
        <w:t xml:space="preserve"> форме. В таком случае его мнение учитывается при принятии решения и является обязательным приложением к протоколу заседания. 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Решения комиссии</w:t>
      </w:r>
      <w:r w:rsidR="0003363A">
        <w:rPr>
          <w:rFonts w:ascii="Times New Roman" w:hAnsi="Times New Roman" w:cs="Times New Roman"/>
          <w:sz w:val="28"/>
          <w:szCs w:val="28"/>
        </w:rPr>
        <w:t xml:space="preserve"> о присвоении баллов конкурсным предложениям участников торгов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по результатам открытого голосования простым большинством голосов членов комиссии, присутствующих на заседании (участвующих в заседании), и заносятся в протокол. В случае равенства голосов решающим является голос председателя комиссии</w:t>
      </w:r>
      <w:r w:rsidR="0003363A" w:rsidRPr="0003363A">
        <w:t xml:space="preserve"> </w:t>
      </w:r>
      <w:r w:rsidR="0003363A">
        <w:t>(</w:t>
      </w:r>
      <w:r w:rsidR="0003363A" w:rsidRPr="0003363A">
        <w:rPr>
          <w:rFonts w:ascii="Times New Roman" w:hAnsi="Times New Roman" w:cs="Times New Roman"/>
          <w:sz w:val="28"/>
          <w:szCs w:val="28"/>
        </w:rPr>
        <w:t>заместител</w:t>
      </w:r>
      <w:r w:rsidR="0003363A">
        <w:rPr>
          <w:rFonts w:ascii="Times New Roman" w:hAnsi="Times New Roman" w:cs="Times New Roman"/>
          <w:sz w:val="28"/>
          <w:szCs w:val="28"/>
        </w:rPr>
        <w:t>я</w:t>
      </w:r>
      <w:r w:rsidR="0003363A" w:rsidRPr="0003363A">
        <w:rPr>
          <w:rFonts w:ascii="Times New Roman" w:hAnsi="Times New Roman" w:cs="Times New Roman"/>
          <w:sz w:val="28"/>
          <w:szCs w:val="28"/>
        </w:rPr>
        <w:t xml:space="preserve"> председателя в случае отсутствия председателя)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По результатам заседания комиссии оформляется протокол или решение. Протокол или решение подписывается председателем комиссии (или заместителем председателя в случае отсутствия председателя).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Председатель комиссии</w:t>
      </w:r>
      <w:r w:rsidR="0003363A" w:rsidRPr="0003363A">
        <w:t xml:space="preserve"> </w:t>
      </w:r>
      <w:r w:rsidR="0003363A">
        <w:t>(</w:t>
      </w:r>
      <w:r w:rsidR="0003363A" w:rsidRPr="0003363A">
        <w:rPr>
          <w:rFonts w:ascii="Times New Roman" w:hAnsi="Times New Roman" w:cs="Times New Roman"/>
          <w:sz w:val="28"/>
          <w:szCs w:val="28"/>
        </w:rPr>
        <w:t>заместителем председателя в случае отсутствия председателя)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руководство и организацию деятельности комиссии;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дату, время, место проведения заседания комиссии;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поручения членам комиссии;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 в целях выполнения основных задач и функций комиссии.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Председатель комиссии (заместитель председателя в случае отсутствия председателя) подписывают письма, заключения, рекомендации, предложения и иные документы, направляемые от имени комиссии.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Секретарь комиссии является членом комиссии и осуществляет следующие функции: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членов комиссии о времени, месте, дате и повестке дня очередного заседания;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голосов при проведении процедуры голосования;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направление уведомлений о признании заявителей участниками торгов и уведомлений заявителям, которым отказано в допуске к торгам;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протокола приема заявок на участие в торгах;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протокола о результатах торгов и его направление победителю торгов;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протокола о результатах торгов на официальном сайте Российской Федерации в сети "Интернет";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выдача заинтересованным лицам выписки из протоколов заседаний комиссии;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размещение решений;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организационные функции, необходимые для обеспечения деятельности комиссии.</w:t>
      </w:r>
    </w:p>
    <w:p w:rsidR="00957E62" w:rsidRDefault="00957E62" w:rsidP="00957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секретаря на заседании комиссии председатель (или заместитель председателя в случае отсутствия председателя) определяет одного из членов комиссии для ведения протокола и осуществления иных функций секретаря комиссии.</w:t>
      </w:r>
    </w:p>
    <w:p w:rsidR="00D11365" w:rsidRDefault="00957E62" w:rsidP="00FC799B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4.11. Организационно-техническое обеспечение деятельности комиссии осуществляет Министерство строительства, архитектуры и жилищно-коммунального хозяйства Республики Дагестан.</w:t>
      </w:r>
      <w:r w:rsidR="00705321">
        <w:rPr>
          <w:rFonts w:ascii="Times New Roman" w:hAnsi="Times New Roman" w:cs="Times New Roman"/>
          <w:color w:val="000000"/>
          <w:sz w:val="28"/>
        </w:rPr>
        <w:t> </w:t>
      </w:r>
    </w:p>
    <w:sectPr w:rsidR="00D11365">
      <w:footerReference w:type="default" r:id="rId19"/>
      <w:pgSz w:w="11906" w:h="16838"/>
      <w:pgMar w:top="1134" w:right="851" w:bottom="1134" w:left="1134" w:header="709" w:footer="30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B76106D" w16cex:dateUtc="2024-07-24T07:14: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B76106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0E" w:rsidRDefault="0056410E">
      <w:pPr>
        <w:spacing w:after="0" w:line="240" w:lineRule="auto"/>
      </w:pPr>
      <w:r>
        <w:separator/>
      </w:r>
    </w:p>
  </w:endnote>
  <w:endnote w:type="continuationSeparator" w:id="0">
    <w:p w:rsidR="0056410E" w:rsidRDefault="0056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40018"/>
      <w:docPartObj>
        <w:docPartGallery w:val="Page Numbers (Bottom of Page)"/>
        <w:docPartUnique/>
      </w:docPartObj>
    </w:sdtPr>
    <w:sdtEndPr/>
    <w:sdtContent>
      <w:p w:rsidR="00DA5488" w:rsidRDefault="00DA5488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FA5">
          <w:rPr>
            <w:noProof/>
          </w:rPr>
          <w:t>2</w:t>
        </w:r>
        <w:r>
          <w:fldChar w:fldCharType="end"/>
        </w:r>
      </w:p>
    </w:sdtContent>
  </w:sdt>
  <w:p w:rsidR="00DA5488" w:rsidRDefault="00DA5488"/>
  <w:p w:rsidR="00DA5488" w:rsidRDefault="00DA548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0E" w:rsidRDefault="0056410E">
      <w:pPr>
        <w:spacing w:after="0" w:line="240" w:lineRule="auto"/>
      </w:pPr>
      <w:r>
        <w:separator/>
      </w:r>
    </w:p>
  </w:footnote>
  <w:footnote w:type="continuationSeparator" w:id="0">
    <w:p w:rsidR="0056410E" w:rsidRDefault="00564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0DD"/>
    <w:multiLevelType w:val="hybridMultilevel"/>
    <w:tmpl w:val="9508D228"/>
    <w:lvl w:ilvl="0" w:tplc="00147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9C5B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B651A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6011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369F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16BC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D864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E063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F45E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EE7D3C"/>
    <w:multiLevelType w:val="hybridMultilevel"/>
    <w:tmpl w:val="5E42614C"/>
    <w:lvl w:ilvl="0" w:tplc="06E6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86A3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8E31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7D6A5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A402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720C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48D7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BAA4A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0A7A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735D12"/>
    <w:multiLevelType w:val="hybridMultilevel"/>
    <w:tmpl w:val="707A81EA"/>
    <w:lvl w:ilvl="0" w:tplc="7B40D7A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E54EA380">
      <w:start w:val="1"/>
      <w:numFmt w:val="lowerLetter"/>
      <w:lvlText w:val="%2."/>
      <w:lvlJc w:val="left"/>
      <w:pPr>
        <w:ind w:left="1440" w:hanging="360"/>
      </w:pPr>
    </w:lvl>
    <w:lvl w:ilvl="2" w:tplc="F60A81CA">
      <w:start w:val="1"/>
      <w:numFmt w:val="lowerRoman"/>
      <w:lvlText w:val="%3."/>
      <w:lvlJc w:val="right"/>
      <w:pPr>
        <w:ind w:left="2160" w:hanging="180"/>
      </w:pPr>
    </w:lvl>
    <w:lvl w:ilvl="3" w:tplc="A65E04EA">
      <w:start w:val="1"/>
      <w:numFmt w:val="decimal"/>
      <w:lvlText w:val="%4."/>
      <w:lvlJc w:val="left"/>
      <w:pPr>
        <w:ind w:left="2880" w:hanging="360"/>
      </w:pPr>
    </w:lvl>
    <w:lvl w:ilvl="4" w:tplc="CF849212">
      <w:start w:val="1"/>
      <w:numFmt w:val="lowerLetter"/>
      <w:lvlText w:val="%5."/>
      <w:lvlJc w:val="left"/>
      <w:pPr>
        <w:ind w:left="3600" w:hanging="360"/>
      </w:pPr>
    </w:lvl>
    <w:lvl w:ilvl="5" w:tplc="5C8E25EE">
      <w:start w:val="1"/>
      <w:numFmt w:val="lowerRoman"/>
      <w:lvlText w:val="%6."/>
      <w:lvlJc w:val="right"/>
      <w:pPr>
        <w:ind w:left="4320" w:hanging="180"/>
      </w:pPr>
    </w:lvl>
    <w:lvl w:ilvl="6" w:tplc="7CD6B2EC">
      <w:start w:val="1"/>
      <w:numFmt w:val="decimal"/>
      <w:lvlText w:val="%7."/>
      <w:lvlJc w:val="left"/>
      <w:pPr>
        <w:ind w:left="5040" w:hanging="360"/>
      </w:pPr>
    </w:lvl>
    <w:lvl w:ilvl="7" w:tplc="B59475E4">
      <w:start w:val="1"/>
      <w:numFmt w:val="lowerLetter"/>
      <w:lvlText w:val="%8."/>
      <w:lvlJc w:val="left"/>
      <w:pPr>
        <w:ind w:left="5760" w:hanging="360"/>
      </w:pPr>
    </w:lvl>
    <w:lvl w:ilvl="8" w:tplc="0ECE55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1762"/>
    <w:multiLevelType w:val="multilevel"/>
    <w:tmpl w:val="4426CBA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pStyle w:val="SchNumber5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pStyle w:val="SchNumber5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3A1511"/>
    <w:multiLevelType w:val="multilevel"/>
    <w:tmpl w:val="E848A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27F0218"/>
    <w:multiLevelType w:val="hybridMultilevel"/>
    <w:tmpl w:val="046CE7B8"/>
    <w:lvl w:ilvl="0" w:tplc="32F8A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8D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2C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25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212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46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29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6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BC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4A5C"/>
    <w:multiLevelType w:val="hybridMultilevel"/>
    <w:tmpl w:val="F468EF36"/>
    <w:lvl w:ilvl="0" w:tplc="785E1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903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  <w:szCs w:val="22"/>
      </w:rPr>
    </w:lvl>
    <w:lvl w:ilvl="2" w:tplc="1750BF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BAAA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E9E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8ED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782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49B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491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262C2"/>
    <w:multiLevelType w:val="multilevel"/>
    <w:tmpl w:val="60B0AA86"/>
    <w:styleLink w:val="WWNum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" w15:restartNumberingAfterBreak="0">
    <w:nsid w:val="34E97FC3"/>
    <w:multiLevelType w:val="hybridMultilevel"/>
    <w:tmpl w:val="7E6C9B74"/>
    <w:lvl w:ilvl="0" w:tplc="2B6636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7C61954">
      <w:start w:val="1"/>
      <w:numFmt w:val="lowerLetter"/>
      <w:lvlText w:val="%2."/>
      <w:lvlJc w:val="left"/>
      <w:pPr>
        <w:ind w:left="1440" w:hanging="360"/>
      </w:pPr>
    </w:lvl>
    <w:lvl w:ilvl="2" w:tplc="0A469344">
      <w:start w:val="1"/>
      <w:numFmt w:val="lowerRoman"/>
      <w:lvlText w:val="%3."/>
      <w:lvlJc w:val="right"/>
      <w:pPr>
        <w:ind w:left="2160" w:hanging="180"/>
      </w:pPr>
    </w:lvl>
    <w:lvl w:ilvl="3" w:tplc="2F30BC4A">
      <w:start w:val="1"/>
      <w:numFmt w:val="decimal"/>
      <w:lvlText w:val="%4."/>
      <w:lvlJc w:val="left"/>
      <w:pPr>
        <w:ind w:left="2880" w:hanging="360"/>
      </w:pPr>
    </w:lvl>
    <w:lvl w:ilvl="4" w:tplc="0A4E8F1C">
      <w:start w:val="1"/>
      <w:numFmt w:val="lowerLetter"/>
      <w:lvlText w:val="%5."/>
      <w:lvlJc w:val="left"/>
      <w:pPr>
        <w:ind w:left="3600" w:hanging="360"/>
      </w:pPr>
    </w:lvl>
    <w:lvl w:ilvl="5" w:tplc="D04EFB28">
      <w:start w:val="1"/>
      <w:numFmt w:val="lowerRoman"/>
      <w:lvlText w:val="%6."/>
      <w:lvlJc w:val="right"/>
      <w:pPr>
        <w:ind w:left="4320" w:hanging="180"/>
      </w:pPr>
    </w:lvl>
    <w:lvl w:ilvl="6" w:tplc="DDCA1D32">
      <w:start w:val="1"/>
      <w:numFmt w:val="decimal"/>
      <w:lvlText w:val="%7."/>
      <w:lvlJc w:val="left"/>
      <w:pPr>
        <w:ind w:left="5040" w:hanging="360"/>
      </w:pPr>
    </w:lvl>
    <w:lvl w:ilvl="7" w:tplc="901E5746">
      <w:start w:val="1"/>
      <w:numFmt w:val="lowerLetter"/>
      <w:lvlText w:val="%8."/>
      <w:lvlJc w:val="left"/>
      <w:pPr>
        <w:ind w:left="5760" w:hanging="360"/>
      </w:pPr>
    </w:lvl>
    <w:lvl w:ilvl="8" w:tplc="A1829A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31F9F"/>
    <w:multiLevelType w:val="hybridMultilevel"/>
    <w:tmpl w:val="82D6DF5A"/>
    <w:lvl w:ilvl="0" w:tplc="0EA2D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2DC3A">
      <w:start w:val="1"/>
      <w:numFmt w:val="lowerLetter"/>
      <w:lvlText w:val="%2."/>
      <w:lvlJc w:val="left"/>
      <w:pPr>
        <w:ind w:left="1440" w:hanging="360"/>
      </w:pPr>
    </w:lvl>
    <w:lvl w:ilvl="2" w:tplc="4CB29EA2">
      <w:start w:val="1"/>
      <w:numFmt w:val="lowerRoman"/>
      <w:lvlText w:val="%3."/>
      <w:lvlJc w:val="right"/>
      <w:pPr>
        <w:ind w:left="2160" w:hanging="180"/>
      </w:pPr>
    </w:lvl>
    <w:lvl w:ilvl="3" w:tplc="15EC6544">
      <w:start w:val="1"/>
      <w:numFmt w:val="decimal"/>
      <w:lvlText w:val="%4."/>
      <w:lvlJc w:val="left"/>
      <w:pPr>
        <w:ind w:left="2880" w:hanging="360"/>
      </w:pPr>
    </w:lvl>
    <w:lvl w:ilvl="4" w:tplc="7812E0B4">
      <w:start w:val="1"/>
      <w:numFmt w:val="lowerLetter"/>
      <w:lvlText w:val="%5."/>
      <w:lvlJc w:val="left"/>
      <w:pPr>
        <w:ind w:left="3600" w:hanging="360"/>
      </w:pPr>
    </w:lvl>
    <w:lvl w:ilvl="5" w:tplc="0B32FF56">
      <w:start w:val="1"/>
      <w:numFmt w:val="lowerRoman"/>
      <w:lvlText w:val="%6."/>
      <w:lvlJc w:val="right"/>
      <w:pPr>
        <w:ind w:left="4320" w:hanging="180"/>
      </w:pPr>
    </w:lvl>
    <w:lvl w:ilvl="6" w:tplc="121032D0">
      <w:start w:val="1"/>
      <w:numFmt w:val="decimal"/>
      <w:lvlText w:val="%7."/>
      <w:lvlJc w:val="left"/>
      <w:pPr>
        <w:ind w:left="5040" w:hanging="360"/>
      </w:pPr>
    </w:lvl>
    <w:lvl w:ilvl="7" w:tplc="CB261F12">
      <w:start w:val="1"/>
      <w:numFmt w:val="lowerLetter"/>
      <w:lvlText w:val="%8."/>
      <w:lvlJc w:val="left"/>
      <w:pPr>
        <w:ind w:left="5760" w:hanging="360"/>
      </w:pPr>
    </w:lvl>
    <w:lvl w:ilvl="8" w:tplc="7FC64C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E69"/>
    <w:multiLevelType w:val="multilevel"/>
    <w:tmpl w:val="797AC4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225BA1"/>
    <w:multiLevelType w:val="hybridMultilevel"/>
    <w:tmpl w:val="D03AB8A8"/>
    <w:lvl w:ilvl="0" w:tplc="9B58FA8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C7A936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1A882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1402E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E4EB3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C0625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B680D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DA4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0586F6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D7355A"/>
    <w:multiLevelType w:val="hybridMultilevel"/>
    <w:tmpl w:val="F842BCFC"/>
    <w:lvl w:ilvl="0" w:tplc="82D45E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33E98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56075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CAE1D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5C6E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BA7B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4E35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16A8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678E7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1923C8"/>
    <w:multiLevelType w:val="hybridMultilevel"/>
    <w:tmpl w:val="ED66E78C"/>
    <w:lvl w:ilvl="0" w:tplc="625AB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AAE04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90AF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BC3E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242E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4487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CCE3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907E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FBEA9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2A76D7"/>
    <w:multiLevelType w:val="multilevel"/>
    <w:tmpl w:val="9406183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4D7B2572"/>
    <w:multiLevelType w:val="multilevel"/>
    <w:tmpl w:val="350C7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6" w15:restartNumberingAfterBreak="0">
    <w:nsid w:val="50A91F4A"/>
    <w:multiLevelType w:val="hybridMultilevel"/>
    <w:tmpl w:val="3BA0E0D0"/>
    <w:lvl w:ilvl="0" w:tplc="328C7542">
      <w:start w:val="1"/>
      <w:numFmt w:val="decimal"/>
      <w:lvlText w:val="%1)"/>
      <w:lvlJc w:val="left"/>
      <w:pPr>
        <w:ind w:left="360" w:hanging="360"/>
      </w:pPr>
    </w:lvl>
    <w:lvl w:ilvl="1" w:tplc="D3E21240">
      <w:start w:val="1"/>
      <w:numFmt w:val="lowerLetter"/>
      <w:lvlText w:val="%2."/>
      <w:lvlJc w:val="left"/>
      <w:pPr>
        <w:ind w:left="1080" w:hanging="360"/>
      </w:pPr>
    </w:lvl>
    <w:lvl w:ilvl="2" w:tplc="A942CA4A">
      <w:start w:val="1"/>
      <w:numFmt w:val="lowerRoman"/>
      <w:lvlText w:val="%3."/>
      <w:lvlJc w:val="right"/>
      <w:pPr>
        <w:ind w:left="1800" w:hanging="180"/>
      </w:pPr>
    </w:lvl>
    <w:lvl w:ilvl="3" w:tplc="1F10269E">
      <w:start w:val="1"/>
      <w:numFmt w:val="decimal"/>
      <w:lvlText w:val="%4."/>
      <w:lvlJc w:val="left"/>
      <w:pPr>
        <w:ind w:left="2520" w:hanging="360"/>
      </w:pPr>
    </w:lvl>
    <w:lvl w:ilvl="4" w:tplc="D78CB15E">
      <w:start w:val="1"/>
      <w:numFmt w:val="lowerLetter"/>
      <w:lvlText w:val="%5."/>
      <w:lvlJc w:val="left"/>
      <w:pPr>
        <w:ind w:left="3240" w:hanging="360"/>
      </w:pPr>
    </w:lvl>
    <w:lvl w:ilvl="5" w:tplc="EE5AB14E">
      <w:start w:val="1"/>
      <w:numFmt w:val="lowerRoman"/>
      <w:lvlText w:val="%6."/>
      <w:lvlJc w:val="right"/>
      <w:pPr>
        <w:ind w:left="3960" w:hanging="180"/>
      </w:pPr>
    </w:lvl>
    <w:lvl w:ilvl="6" w:tplc="954025BC">
      <w:start w:val="1"/>
      <w:numFmt w:val="decimal"/>
      <w:lvlText w:val="%7."/>
      <w:lvlJc w:val="left"/>
      <w:pPr>
        <w:ind w:left="4680" w:hanging="360"/>
      </w:pPr>
    </w:lvl>
    <w:lvl w:ilvl="7" w:tplc="F2820B1E">
      <w:start w:val="1"/>
      <w:numFmt w:val="lowerLetter"/>
      <w:lvlText w:val="%8."/>
      <w:lvlJc w:val="left"/>
      <w:pPr>
        <w:ind w:left="5400" w:hanging="360"/>
      </w:pPr>
    </w:lvl>
    <w:lvl w:ilvl="8" w:tplc="D55837E6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1285"/>
    <w:multiLevelType w:val="hybridMultilevel"/>
    <w:tmpl w:val="49F80C4A"/>
    <w:lvl w:ilvl="0" w:tplc="E2184E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DA026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CED9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0231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48A1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FA7F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8081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0EE8B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BA57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3E63A8"/>
    <w:multiLevelType w:val="hybridMultilevel"/>
    <w:tmpl w:val="FE7439AA"/>
    <w:lvl w:ilvl="0" w:tplc="BA2CC76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23E8D096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9ADC7306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42AE636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475856C0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96363032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4B765A14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D3AB5CC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55C7C02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8933518"/>
    <w:multiLevelType w:val="hybridMultilevel"/>
    <w:tmpl w:val="22A0C6DE"/>
    <w:lvl w:ilvl="0" w:tplc="F0FA6C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947F86">
      <w:start w:val="1"/>
      <w:numFmt w:val="lowerLetter"/>
      <w:lvlText w:val="%2."/>
      <w:lvlJc w:val="left"/>
      <w:pPr>
        <w:ind w:left="1440" w:hanging="360"/>
      </w:pPr>
    </w:lvl>
    <w:lvl w:ilvl="2" w:tplc="B6B0EC8A">
      <w:start w:val="1"/>
      <w:numFmt w:val="lowerRoman"/>
      <w:lvlText w:val="%3."/>
      <w:lvlJc w:val="right"/>
      <w:pPr>
        <w:ind w:left="2160" w:hanging="180"/>
      </w:pPr>
    </w:lvl>
    <w:lvl w:ilvl="3" w:tplc="E89AF896">
      <w:start w:val="1"/>
      <w:numFmt w:val="decimal"/>
      <w:lvlText w:val="%4."/>
      <w:lvlJc w:val="left"/>
      <w:pPr>
        <w:ind w:left="2880" w:hanging="360"/>
      </w:pPr>
    </w:lvl>
    <w:lvl w:ilvl="4" w:tplc="51A69D9A">
      <w:start w:val="1"/>
      <w:numFmt w:val="lowerLetter"/>
      <w:lvlText w:val="%5."/>
      <w:lvlJc w:val="left"/>
      <w:pPr>
        <w:ind w:left="3600" w:hanging="360"/>
      </w:pPr>
    </w:lvl>
    <w:lvl w:ilvl="5" w:tplc="972AC17A">
      <w:start w:val="1"/>
      <w:numFmt w:val="lowerRoman"/>
      <w:lvlText w:val="%6."/>
      <w:lvlJc w:val="right"/>
      <w:pPr>
        <w:ind w:left="4320" w:hanging="180"/>
      </w:pPr>
    </w:lvl>
    <w:lvl w:ilvl="6" w:tplc="0F42C2C0">
      <w:start w:val="1"/>
      <w:numFmt w:val="decimal"/>
      <w:lvlText w:val="%7."/>
      <w:lvlJc w:val="left"/>
      <w:pPr>
        <w:ind w:left="5040" w:hanging="360"/>
      </w:pPr>
    </w:lvl>
    <w:lvl w:ilvl="7" w:tplc="BE903AFE">
      <w:start w:val="1"/>
      <w:numFmt w:val="lowerLetter"/>
      <w:lvlText w:val="%8."/>
      <w:lvlJc w:val="left"/>
      <w:pPr>
        <w:ind w:left="5760" w:hanging="360"/>
      </w:pPr>
    </w:lvl>
    <w:lvl w:ilvl="8" w:tplc="A53A5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65AA2"/>
    <w:multiLevelType w:val="hybridMultilevel"/>
    <w:tmpl w:val="728A7FF0"/>
    <w:lvl w:ilvl="0" w:tplc="B9A8D836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1FAA4750">
      <w:start w:val="1"/>
      <w:numFmt w:val="lowerLetter"/>
      <w:lvlText w:val="%2."/>
      <w:lvlJc w:val="left"/>
      <w:pPr>
        <w:ind w:left="1724" w:hanging="360"/>
      </w:pPr>
    </w:lvl>
    <w:lvl w:ilvl="2" w:tplc="2A9AA730">
      <w:start w:val="1"/>
      <w:numFmt w:val="lowerRoman"/>
      <w:lvlText w:val="%3."/>
      <w:lvlJc w:val="right"/>
      <w:pPr>
        <w:ind w:left="2444" w:hanging="180"/>
      </w:pPr>
    </w:lvl>
    <w:lvl w:ilvl="3" w:tplc="58CE2D80">
      <w:start w:val="1"/>
      <w:numFmt w:val="decimal"/>
      <w:lvlText w:val="%4."/>
      <w:lvlJc w:val="left"/>
      <w:pPr>
        <w:ind w:left="3164" w:hanging="360"/>
      </w:pPr>
    </w:lvl>
    <w:lvl w:ilvl="4" w:tplc="DC8C7A6A">
      <w:start w:val="1"/>
      <w:numFmt w:val="lowerLetter"/>
      <w:lvlText w:val="%5."/>
      <w:lvlJc w:val="left"/>
      <w:pPr>
        <w:ind w:left="3884" w:hanging="360"/>
      </w:pPr>
    </w:lvl>
    <w:lvl w:ilvl="5" w:tplc="A1B2ADDA">
      <w:start w:val="1"/>
      <w:numFmt w:val="lowerRoman"/>
      <w:lvlText w:val="%6."/>
      <w:lvlJc w:val="right"/>
      <w:pPr>
        <w:ind w:left="4604" w:hanging="180"/>
      </w:pPr>
    </w:lvl>
    <w:lvl w:ilvl="6" w:tplc="22E072F4">
      <w:start w:val="1"/>
      <w:numFmt w:val="decimal"/>
      <w:lvlText w:val="%7."/>
      <w:lvlJc w:val="left"/>
      <w:pPr>
        <w:ind w:left="5324" w:hanging="360"/>
      </w:pPr>
    </w:lvl>
    <w:lvl w:ilvl="7" w:tplc="72767D54">
      <w:start w:val="1"/>
      <w:numFmt w:val="lowerLetter"/>
      <w:lvlText w:val="%8."/>
      <w:lvlJc w:val="left"/>
      <w:pPr>
        <w:ind w:left="6044" w:hanging="360"/>
      </w:pPr>
    </w:lvl>
    <w:lvl w:ilvl="8" w:tplc="5BC409D6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0A257A"/>
    <w:multiLevelType w:val="multilevel"/>
    <w:tmpl w:val="714284D8"/>
    <w:styleLink w:val="WWNum7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2" w15:restartNumberingAfterBreak="0">
    <w:nsid w:val="60862D20"/>
    <w:multiLevelType w:val="hybridMultilevel"/>
    <w:tmpl w:val="9BA4645E"/>
    <w:lvl w:ilvl="0" w:tplc="065EB3A2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C42C6A3C">
      <w:start w:val="1"/>
      <w:numFmt w:val="lowerLetter"/>
      <w:lvlText w:val="%2."/>
      <w:lvlJc w:val="left"/>
      <w:pPr>
        <w:ind w:left="1440" w:hanging="360"/>
      </w:pPr>
    </w:lvl>
    <w:lvl w:ilvl="2" w:tplc="D6C036EA">
      <w:start w:val="1"/>
      <w:numFmt w:val="lowerRoman"/>
      <w:lvlText w:val="%3."/>
      <w:lvlJc w:val="right"/>
      <w:pPr>
        <w:ind w:left="2160" w:hanging="180"/>
      </w:pPr>
    </w:lvl>
    <w:lvl w:ilvl="3" w:tplc="143A56EA">
      <w:start w:val="1"/>
      <w:numFmt w:val="decimal"/>
      <w:lvlText w:val="%4."/>
      <w:lvlJc w:val="left"/>
      <w:pPr>
        <w:ind w:left="2880" w:hanging="360"/>
      </w:pPr>
    </w:lvl>
    <w:lvl w:ilvl="4" w:tplc="A3E04732">
      <w:start w:val="1"/>
      <w:numFmt w:val="lowerLetter"/>
      <w:lvlText w:val="%5."/>
      <w:lvlJc w:val="left"/>
      <w:pPr>
        <w:ind w:left="3600" w:hanging="360"/>
      </w:pPr>
    </w:lvl>
    <w:lvl w:ilvl="5" w:tplc="CC8C94AE">
      <w:start w:val="1"/>
      <w:numFmt w:val="lowerRoman"/>
      <w:lvlText w:val="%6."/>
      <w:lvlJc w:val="right"/>
      <w:pPr>
        <w:ind w:left="4320" w:hanging="180"/>
      </w:pPr>
    </w:lvl>
    <w:lvl w:ilvl="6" w:tplc="69A8E9D2">
      <w:start w:val="1"/>
      <w:numFmt w:val="decimal"/>
      <w:lvlText w:val="%7."/>
      <w:lvlJc w:val="left"/>
      <w:pPr>
        <w:ind w:left="5040" w:hanging="360"/>
      </w:pPr>
    </w:lvl>
    <w:lvl w:ilvl="7" w:tplc="D20469A2">
      <w:start w:val="1"/>
      <w:numFmt w:val="lowerLetter"/>
      <w:lvlText w:val="%8."/>
      <w:lvlJc w:val="left"/>
      <w:pPr>
        <w:ind w:left="5760" w:hanging="360"/>
      </w:pPr>
    </w:lvl>
    <w:lvl w:ilvl="8" w:tplc="F89AF8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144CB"/>
    <w:multiLevelType w:val="hybridMultilevel"/>
    <w:tmpl w:val="C270FF9A"/>
    <w:lvl w:ilvl="0" w:tplc="5B88DE4A">
      <w:start w:val="1"/>
      <w:numFmt w:val="decimal"/>
      <w:lvlText w:val="%1."/>
      <w:lvlJc w:val="left"/>
      <w:pPr>
        <w:ind w:left="720" w:hanging="360"/>
      </w:pPr>
    </w:lvl>
    <w:lvl w:ilvl="1" w:tplc="7F902E28">
      <w:start w:val="1"/>
      <w:numFmt w:val="lowerLetter"/>
      <w:lvlText w:val="%2."/>
      <w:lvlJc w:val="left"/>
      <w:pPr>
        <w:ind w:left="1440" w:hanging="360"/>
      </w:pPr>
    </w:lvl>
    <w:lvl w:ilvl="2" w:tplc="FBAEE42E">
      <w:start w:val="1"/>
      <w:numFmt w:val="lowerRoman"/>
      <w:lvlText w:val="%3."/>
      <w:lvlJc w:val="right"/>
      <w:pPr>
        <w:ind w:left="2160" w:hanging="180"/>
      </w:pPr>
    </w:lvl>
    <w:lvl w:ilvl="3" w:tplc="4A10CA18">
      <w:start w:val="1"/>
      <w:numFmt w:val="decimal"/>
      <w:lvlText w:val="%4."/>
      <w:lvlJc w:val="left"/>
      <w:pPr>
        <w:ind w:left="2880" w:hanging="360"/>
      </w:pPr>
    </w:lvl>
    <w:lvl w:ilvl="4" w:tplc="7F624EE8">
      <w:start w:val="1"/>
      <w:numFmt w:val="lowerLetter"/>
      <w:lvlText w:val="%5."/>
      <w:lvlJc w:val="left"/>
      <w:pPr>
        <w:ind w:left="3600" w:hanging="360"/>
      </w:pPr>
    </w:lvl>
    <w:lvl w:ilvl="5" w:tplc="B414124A">
      <w:start w:val="1"/>
      <w:numFmt w:val="lowerRoman"/>
      <w:lvlText w:val="%6."/>
      <w:lvlJc w:val="right"/>
      <w:pPr>
        <w:ind w:left="4320" w:hanging="180"/>
      </w:pPr>
    </w:lvl>
    <w:lvl w:ilvl="6" w:tplc="DDFEEF3C">
      <w:start w:val="1"/>
      <w:numFmt w:val="decimal"/>
      <w:lvlText w:val="%7."/>
      <w:lvlJc w:val="left"/>
      <w:pPr>
        <w:ind w:left="5040" w:hanging="360"/>
      </w:pPr>
    </w:lvl>
    <w:lvl w:ilvl="7" w:tplc="82AEEC1A">
      <w:start w:val="1"/>
      <w:numFmt w:val="lowerLetter"/>
      <w:lvlText w:val="%8."/>
      <w:lvlJc w:val="left"/>
      <w:pPr>
        <w:ind w:left="5760" w:hanging="360"/>
      </w:pPr>
    </w:lvl>
    <w:lvl w:ilvl="8" w:tplc="5138358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69F6"/>
    <w:multiLevelType w:val="multilevel"/>
    <w:tmpl w:val="F1C22070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lang w:val="ru-RU"/>
      </w:rPr>
    </w:lvl>
    <w:lvl w:ilvl="2">
      <w:start w:val="1"/>
      <w:numFmt w:val="russianLower"/>
      <w:pStyle w:val="Level3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</w:rPr>
    </w:lvl>
  </w:abstractNum>
  <w:abstractNum w:abstractNumId="25" w15:restartNumberingAfterBreak="0">
    <w:nsid w:val="688757CE"/>
    <w:multiLevelType w:val="hybridMultilevel"/>
    <w:tmpl w:val="A7EEEEE8"/>
    <w:lvl w:ilvl="0" w:tplc="E3E2F5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4FE228B8">
      <w:start w:val="1"/>
      <w:numFmt w:val="lowerLetter"/>
      <w:lvlText w:val="%2."/>
      <w:lvlJc w:val="left"/>
      <w:pPr>
        <w:ind w:left="1800" w:hanging="360"/>
      </w:pPr>
    </w:lvl>
    <w:lvl w:ilvl="2" w:tplc="913C30EA">
      <w:start w:val="1"/>
      <w:numFmt w:val="lowerRoman"/>
      <w:lvlText w:val="%3."/>
      <w:lvlJc w:val="right"/>
      <w:pPr>
        <w:ind w:left="2520" w:hanging="180"/>
      </w:pPr>
    </w:lvl>
    <w:lvl w:ilvl="3" w:tplc="01B4C926">
      <w:start w:val="1"/>
      <w:numFmt w:val="decimal"/>
      <w:lvlText w:val="%4."/>
      <w:lvlJc w:val="left"/>
      <w:pPr>
        <w:ind w:left="3240" w:hanging="360"/>
      </w:pPr>
    </w:lvl>
    <w:lvl w:ilvl="4" w:tplc="655A8C20">
      <w:start w:val="1"/>
      <w:numFmt w:val="lowerLetter"/>
      <w:lvlText w:val="%5."/>
      <w:lvlJc w:val="left"/>
      <w:pPr>
        <w:ind w:left="3960" w:hanging="360"/>
      </w:pPr>
    </w:lvl>
    <w:lvl w:ilvl="5" w:tplc="270AF3F8">
      <w:start w:val="1"/>
      <w:numFmt w:val="lowerRoman"/>
      <w:lvlText w:val="%6."/>
      <w:lvlJc w:val="right"/>
      <w:pPr>
        <w:ind w:left="4680" w:hanging="180"/>
      </w:pPr>
    </w:lvl>
    <w:lvl w:ilvl="6" w:tplc="15ACB898">
      <w:start w:val="1"/>
      <w:numFmt w:val="decimal"/>
      <w:lvlText w:val="%7."/>
      <w:lvlJc w:val="left"/>
      <w:pPr>
        <w:ind w:left="5400" w:hanging="360"/>
      </w:pPr>
    </w:lvl>
    <w:lvl w:ilvl="7" w:tplc="450073F4">
      <w:start w:val="1"/>
      <w:numFmt w:val="lowerLetter"/>
      <w:lvlText w:val="%8."/>
      <w:lvlJc w:val="left"/>
      <w:pPr>
        <w:ind w:left="6120" w:hanging="360"/>
      </w:pPr>
    </w:lvl>
    <w:lvl w:ilvl="8" w:tplc="F7481EF4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F0610E"/>
    <w:multiLevelType w:val="hybridMultilevel"/>
    <w:tmpl w:val="4BDCA350"/>
    <w:lvl w:ilvl="0" w:tplc="D89EB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768102">
      <w:start w:val="1"/>
      <w:numFmt w:val="lowerLetter"/>
      <w:lvlText w:val="%2."/>
      <w:lvlJc w:val="left"/>
      <w:pPr>
        <w:ind w:left="1440" w:hanging="360"/>
      </w:pPr>
    </w:lvl>
    <w:lvl w:ilvl="2" w:tplc="9C54B0B2">
      <w:start w:val="1"/>
      <w:numFmt w:val="lowerRoman"/>
      <w:lvlText w:val="%3."/>
      <w:lvlJc w:val="right"/>
      <w:pPr>
        <w:ind w:left="2160" w:hanging="180"/>
      </w:pPr>
    </w:lvl>
    <w:lvl w:ilvl="3" w:tplc="322AF032">
      <w:start w:val="1"/>
      <w:numFmt w:val="decimal"/>
      <w:lvlText w:val="%4."/>
      <w:lvlJc w:val="left"/>
      <w:pPr>
        <w:ind w:left="2880" w:hanging="360"/>
      </w:pPr>
    </w:lvl>
    <w:lvl w:ilvl="4" w:tplc="6590E1C8">
      <w:start w:val="1"/>
      <w:numFmt w:val="lowerLetter"/>
      <w:lvlText w:val="%5."/>
      <w:lvlJc w:val="left"/>
      <w:pPr>
        <w:ind w:left="3600" w:hanging="360"/>
      </w:pPr>
    </w:lvl>
    <w:lvl w:ilvl="5" w:tplc="6590D41A">
      <w:start w:val="1"/>
      <w:numFmt w:val="lowerRoman"/>
      <w:lvlText w:val="%6."/>
      <w:lvlJc w:val="right"/>
      <w:pPr>
        <w:ind w:left="4320" w:hanging="180"/>
      </w:pPr>
    </w:lvl>
    <w:lvl w:ilvl="6" w:tplc="7F7677B0">
      <w:start w:val="1"/>
      <w:numFmt w:val="decimal"/>
      <w:lvlText w:val="%7."/>
      <w:lvlJc w:val="left"/>
      <w:pPr>
        <w:ind w:left="5040" w:hanging="360"/>
      </w:pPr>
    </w:lvl>
    <w:lvl w:ilvl="7" w:tplc="2B920A02">
      <w:start w:val="1"/>
      <w:numFmt w:val="lowerLetter"/>
      <w:lvlText w:val="%8."/>
      <w:lvlJc w:val="left"/>
      <w:pPr>
        <w:ind w:left="5760" w:hanging="360"/>
      </w:pPr>
    </w:lvl>
    <w:lvl w:ilvl="8" w:tplc="5FB4EA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C59AE"/>
    <w:multiLevelType w:val="hybridMultilevel"/>
    <w:tmpl w:val="4E08DB4A"/>
    <w:lvl w:ilvl="0" w:tplc="243688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EEA45AA">
      <w:start w:val="1"/>
      <w:numFmt w:val="lowerLetter"/>
      <w:lvlText w:val="%2."/>
      <w:lvlJc w:val="left"/>
      <w:pPr>
        <w:ind w:left="1788" w:hanging="360"/>
      </w:pPr>
    </w:lvl>
    <w:lvl w:ilvl="2" w:tplc="EA6CCF9C">
      <w:start w:val="1"/>
      <w:numFmt w:val="lowerRoman"/>
      <w:lvlText w:val="%3."/>
      <w:lvlJc w:val="right"/>
      <w:pPr>
        <w:ind w:left="2508" w:hanging="180"/>
      </w:pPr>
    </w:lvl>
    <w:lvl w:ilvl="3" w:tplc="444A3A56">
      <w:start w:val="1"/>
      <w:numFmt w:val="decimal"/>
      <w:lvlText w:val="%4."/>
      <w:lvlJc w:val="left"/>
      <w:pPr>
        <w:ind w:left="3228" w:hanging="360"/>
      </w:pPr>
    </w:lvl>
    <w:lvl w:ilvl="4" w:tplc="52C84AC4">
      <w:start w:val="1"/>
      <w:numFmt w:val="lowerLetter"/>
      <w:lvlText w:val="%5."/>
      <w:lvlJc w:val="left"/>
      <w:pPr>
        <w:ind w:left="3948" w:hanging="360"/>
      </w:pPr>
    </w:lvl>
    <w:lvl w:ilvl="5" w:tplc="BFB285F0">
      <w:start w:val="1"/>
      <w:numFmt w:val="lowerRoman"/>
      <w:lvlText w:val="%6."/>
      <w:lvlJc w:val="right"/>
      <w:pPr>
        <w:ind w:left="4668" w:hanging="180"/>
      </w:pPr>
    </w:lvl>
    <w:lvl w:ilvl="6" w:tplc="BF3CF30C">
      <w:start w:val="1"/>
      <w:numFmt w:val="decimal"/>
      <w:lvlText w:val="%7."/>
      <w:lvlJc w:val="left"/>
      <w:pPr>
        <w:ind w:left="5388" w:hanging="360"/>
      </w:pPr>
    </w:lvl>
    <w:lvl w:ilvl="7" w:tplc="D6AC298C">
      <w:start w:val="1"/>
      <w:numFmt w:val="lowerLetter"/>
      <w:lvlText w:val="%8."/>
      <w:lvlJc w:val="left"/>
      <w:pPr>
        <w:ind w:left="6108" w:hanging="360"/>
      </w:pPr>
    </w:lvl>
    <w:lvl w:ilvl="8" w:tplc="62CCC7B6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D91769"/>
    <w:multiLevelType w:val="hybridMultilevel"/>
    <w:tmpl w:val="BA24A92A"/>
    <w:lvl w:ilvl="0" w:tplc="23AAA53A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50F67BB0">
      <w:start w:val="1"/>
      <w:numFmt w:val="lowerLetter"/>
      <w:lvlText w:val="%2."/>
      <w:lvlJc w:val="left"/>
      <w:pPr>
        <w:ind w:left="1724" w:hanging="360"/>
      </w:pPr>
    </w:lvl>
    <w:lvl w:ilvl="2" w:tplc="92E04836">
      <w:start w:val="1"/>
      <w:numFmt w:val="lowerRoman"/>
      <w:lvlText w:val="%3."/>
      <w:lvlJc w:val="right"/>
      <w:pPr>
        <w:ind w:left="2444" w:hanging="180"/>
      </w:pPr>
    </w:lvl>
    <w:lvl w:ilvl="3" w:tplc="A3C8C78C">
      <w:start w:val="1"/>
      <w:numFmt w:val="decimal"/>
      <w:lvlText w:val="%4."/>
      <w:lvlJc w:val="left"/>
      <w:pPr>
        <w:ind w:left="3164" w:hanging="360"/>
      </w:pPr>
    </w:lvl>
    <w:lvl w:ilvl="4" w:tplc="EAC87A84">
      <w:start w:val="1"/>
      <w:numFmt w:val="lowerLetter"/>
      <w:lvlText w:val="%5."/>
      <w:lvlJc w:val="left"/>
      <w:pPr>
        <w:ind w:left="3884" w:hanging="360"/>
      </w:pPr>
    </w:lvl>
    <w:lvl w:ilvl="5" w:tplc="99B4FAE6">
      <w:start w:val="1"/>
      <w:numFmt w:val="lowerRoman"/>
      <w:lvlText w:val="%6."/>
      <w:lvlJc w:val="right"/>
      <w:pPr>
        <w:ind w:left="4604" w:hanging="180"/>
      </w:pPr>
    </w:lvl>
    <w:lvl w:ilvl="6" w:tplc="ED705FA8">
      <w:start w:val="1"/>
      <w:numFmt w:val="decimal"/>
      <w:lvlText w:val="%7."/>
      <w:lvlJc w:val="left"/>
      <w:pPr>
        <w:ind w:left="5324" w:hanging="360"/>
      </w:pPr>
    </w:lvl>
    <w:lvl w:ilvl="7" w:tplc="37785AEA">
      <w:start w:val="1"/>
      <w:numFmt w:val="lowerLetter"/>
      <w:lvlText w:val="%8."/>
      <w:lvlJc w:val="left"/>
      <w:pPr>
        <w:ind w:left="6044" w:hanging="360"/>
      </w:pPr>
    </w:lvl>
    <w:lvl w:ilvl="8" w:tplc="44BE79FE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DB630D5"/>
    <w:multiLevelType w:val="multilevel"/>
    <w:tmpl w:val="BBC6387E"/>
    <w:lvl w:ilvl="0">
      <w:start w:val="1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6E086BFD"/>
    <w:multiLevelType w:val="hybridMultilevel"/>
    <w:tmpl w:val="312E1760"/>
    <w:lvl w:ilvl="0" w:tplc="2A509DE6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5387F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44D8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CB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E17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AE19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1A7E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086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803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3F2F3E"/>
    <w:multiLevelType w:val="multilevel"/>
    <w:tmpl w:val="43B0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E544CFD"/>
    <w:multiLevelType w:val="hybridMultilevel"/>
    <w:tmpl w:val="AD820982"/>
    <w:lvl w:ilvl="0" w:tplc="FBB87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BA9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44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8B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C2A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AB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47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0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48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02874"/>
    <w:multiLevelType w:val="multilevel"/>
    <w:tmpl w:val="B086A8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3"/>
  </w:num>
  <w:num w:numId="4">
    <w:abstractNumId w:val="0"/>
  </w:num>
  <w:num w:numId="5">
    <w:abstractNumId w:val="16"/>
  </w:num>
  <w:num w:numId="6">
    <w:abstractNumId w:val="12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30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8"/>
  </w:num>
  <w:num w:numId="17">
    <w:abstractNumId w:val="19"/>
  </w:num>
  <w:num w:numId="18">
    <w:abstractNumId w:val="22"/>
  </w:num>
  <w:num w:numId="19">
    <w:abstractNumId w:val="10"/>
  </w:num>
  <w:num w:numId="20">
    <w:abstractNumId w:val="11"/>
  </w:num>
  <w:num w:numId="21">
    <w:abstractNumId w:val="8"/>
  </w:num>
  <w:num w:numId="22">
    <w:abstractNumId w:val="6"/>
  </w:num>
  <w:num w:numId="23">
    <w:abstractNumId w:val="23"/>
  </w:num>
  <w:num w:numId="24">
    <w:abstractNumId w:val="20"/>
  </w:num>
  <w:num w:numId="25">
    <w:abstractNumId w:val="2"/>
  </w:num>
  <w:num w:numId="26">
    <w:abstractNumId w:val="32"/>
  </w:num>
  <w:num w:numId="27">
    <w:abstractNumId w:val="26"/>
  </w:num>
  <w:num w:numId="28">
    <w:abstractNumId w:val="14"/>
  </w:num>
  <w:num w:numId="29">
    <w:abstractNumId w:val="29"/>
  </w:num>
  <w:num w:numId="30">
    <w:abstractNumId w:val="1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2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1.%2"/>
        <w:lvlJc w:val="left"/>
        <w:pPr>
          <w:ind w:left="0" w:firstLine="0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2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2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1.%2"/>
        <w:lvlJc w:val="left"/>
        <w:pPr>
          <w:ind w:left="0" w:firstLine="0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5"/>
  </w:num>
  <w:num w:numId="35">
    <w:abstractNumId w:val="4"/>
  </w:num>
  <w:num w:numId="36">
    <w:abstractNumId w:val="7"/>
  </w:num>
  <w:num w:numId="37">
    <w:abstractNumId w:val="21"/>
  </w:num>
  <w:num w:numId="38">
    <w:abstractNumId w:val="31"/>
  </w:num>
  <w:num w:numId="39">
    <w:abstractNumId w:val="31"/>
    <w:lvlOverride w:ilvl="0">
      <w:lvl w:ilvl="0">
        <w:start w:val="1"/>
        <w:numFmt w:val="decimal"/>
        <w:lvlText w:val="%1"/>
        <w:lvlJc w:val="left"/>
      </w:lvl>
    </w:lvlOverride>
    <w:lvlOverride w:ilvl="1">
      <w:lvl w:ilvl="1">
        <w:start w:val="3"/>
        <w:numFmt w:val="decimal"/>
        <w:lvlText w:val="%1.%2"/>
        <w:lvlJc w:val="left"/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rPr>
          <w:b/>
          <w:sz w:val="28"/>
          <w:szCs w:val="28"/>
        </w:rPr>
      </w:lvl>
    </w:lvlOverride>
    <w:lvlOverride w:ilvl="3">
      <w:lvl w:ilvl="3">
        <w:start w:val="1"/>
        <w:numFmt w:val="decimal"/>
        <w:lvlText w:val="%1.%2.%3.%4"/>
        <w:lvlJc w:val="left"/>
      </w:lvl>
    </w:lvlOverride>
    <w:lvlOverride w:ilvl="4">
      <w:lvl w:ilvl="4">
        <w:start w:val="1"/>
        <w:numFmt w:val="decimal"/>
        <w:lvlText w:val="%1.%2.%3.%4.%5"/>
        <w:lvlJc w:val="left"/>
      </w:lvl>
    </w:lvlOverride>
    <w:lvlOverride w:ilvl="5">
      <w:lvl w:ilvl="5">
        <w:start w:val="1"/>
        <w:numFmt w:val="decimal"/>
        <w:lvlText w:val="%1.%2.%3.%4.%5.%6"/>
        <w:lvlJc w:val="left"/>
      </w:lvl>
    </w:lvlOverride>
    <w:lvlOverride w:ilvl="6">
      <w:lvl w:ilvl="6">
        <w:start w:val="1"/>
        <w:numFmt w:val="decimal"/>
        <w:lvlText w:val="%1.%2.%3.%4.%5.%6.%7"/>
        <w:lvlJc w:val="left"/>
      </w:lvl>
    </w:lvlOverride>
    <w:lvlOverride w:ilvl="7">
      <w:lvl w:ilvl="7">
        <w:start w:val="1"/>
        <w:numFmt w:val="decimal"/>
        <w:lvlText w:val="%1.%2.%3.%4.%5.%6.%7.%8"/>
        <w:lvlJc w:val="left"/>
      </w:lvl>
    </w:lvlOverride>
    <w:lvlOverride w:ilvl="8">
      <w:lvl w:ilvl="8">
        <w:start w:val="1"/>
        <w:numFmt w:val="decimal"/>
        <w:lvlText w:val="%1.%2.%3.%4.%5.%6.%7.%8.%9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65"/>
    <w:rsid w:val="00002FA0"/>
    <w:rsid w:val="00020E42"/>
    <w:rsid w:val="0003363A"/>
    <w:rsid w:val="00096924"/>
    <w:rsid w:val="001212B7"/>
    <w:rsid w:val="0018111A"/>
    <w:rsid w:val="001A596E"/>
    <w:rsid w:val="001F37F7"/>
    <w:rsid w:val="001F719B"/>
    <w:rsid w:val="00226B7E"/>
    <w:rsid w:val="002377CB"/>
    <w:rsid w:val="00244A21"/>
    <w:rsid w:val="00251D22"/>
    <w:rsid w:val="00264805"/>
    <w:rsid w:val="00270DAA"/>
    <w:rsid w:val="00287653"/>
    <w:rsid w:val="00292912"/>
    <w:rsid w:val="00305657"/>
    <w:rsid w:val="0032686B"/>
    <w:rsid w:val="003304BD"/>
    <w:rsid w:val="003629BE"/>
    <w:rsid w:val="00370612"/>
    <w:rsid w:val="00394E2E"/>
    <w:rsid w:val="00395061"/>
    <w:rsid w:val="003A16FD"/>
    <w:rsid w:val="003C138C"/>
    <w:rsid w:val="003C2BA6"/>
    <w:rsid w:val="00413EB3"/>
    <w:rsid w:val="00437D9B"/>
    <w:rsid w:val="0048623C"/>
    <w:rsid w:val="004E1368"/>
    <w:rsid w:val="005204EA"/>
    <w:rsid w:val="0055443C"/>
    <w:rsid w:val="00554B96"/>
    <w:rsid w:val="0056410E"/>
    <w:rsid w:val="0057015C"/>
    <w:rsid w:val="005D3601"/>
    <w:rsid w:val="005D7C66"/>
    <w:rsid w:val="005E6A53"/>
    <w:rsid w:val="00622CA9"/>
    <w:rsid w:val="00651C5D"/>
    <w:rsid w:val="00667A83"/>
    <w:rsid w:val="00705321"/>
    <w:rsid w:val="00716841"/>
    <w:rsid w:val="007240AD"/>
    <w:rsid w:val="00724ABC"/>
    <w:rsid w:val="00780094"/>
    <w:rsid w:val="007B6AC7"/>
    <w:rsid w:val="007F2041"/>
    <w:rsid w:val="00806133"/>
    <w:rsid w:val="008101A9"/>
    <w:rsid w:val="00835280"/>
    <w:rsid w:val="00845CD6"/>
    <w:rsid w:val="008832AB"/>
    <w:rsid w:val="008B031A"/>
    <w:rsid w:val="00916EA7"/>
    <w:rsid w:val="00951E5D"/>
    <w:rsid w:val="00957E62"/>
    <w:rsid w:val="00957ED5"/>
    <w:rsid w:val="00965244"/>
    <w:rsid w:val="009B21B0"/>
    <w:rsid w:val="009B52E3"/>
    <w:rsid w:val="009D3237"/>
    <w:rsid w:val="009F67E7"/>
    <w:rsid w:val="00A369C0"/>
    <w:rsid w:val="00A449EA"/>
    <w:rsid w:val="00A558F9"/>
    <w:rsid w:val="00A91593"/>
    <w:rsid w:val="00AA140C"/>
    <w:rsid w:val="00AA63B8"/>
    <w:rsid w:val="00AD4EEC"/>
    <w:rsid w:val="00AF1F87"/>
    <w:rsid w:val="00B150AA"/>
    <w:rsid w:val="00B3288D"/>
    <w:rsid w:val="00B34678"/>
    <w:rsid w:val="00B55216"/>
    <w:rsid w:val="00B82625"/>
    <w:rsid w:val="00B84E08"/>
    <w:rsid w:val="00BB0FA5"/>
    <w:rsid w:val="00BB6B49"/>
    <w:rsid w:val="00BE3494"/>
    <w:rsid w:val="00C00BA6"/>
    <w:rsid w:val="00C33AE8"/>
    <w:rsid w:val="00C50D7A"/>
    <w:rsid w:val="00C932D4"/>
    <w:rsid w:val="00CC4274"/>
    <w:rsid w:val="00D11365"/>
    <w:rsid w:val="00D20852"/>
    <w:rsid w:val="00D2201B"/>
    <w:rsid w:val="00D30B32"/>
    <w:rsid w:val="00D55FF2"/>
    <w:rsid w:val="00DA5488"/>
    <w:rsid w:val="00E0798A"/>
    <w:rsid w:val="00E13866"/>
    <w:rsid w:val="00E138B1"/>
    <w:rsid w:val="00E56B7F"/>
    <w:rsid w:val="00E64059"/>
    <w:rsid w:val="00E65AB4"/>
    <w:rsid w:val="00EA1BB9"/>
    <w:rsid w:val="00FB4729"/>
    <w:rsid w:val="00FC799B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30F1"/>
  <w15:docId w15:val="{ADC7B323-D489-45A1-BEC9-A3978875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color w:val="000000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styleId="ad">
    <w:name w:val="footnote text"/>
    <w:basedOn w:val="a"/>
    <w:link w:val="ae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List Paragraph"/>
    <w:basedOn w:val="a"/>
    <w:link w:val="af1"/>
    <w:qFormat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hAnsi="Times New Roman"/>
      <w:sz w:val="28"/>
    </w:rPr>
  </w:style>
  <w:style w:type="character" w:styleId="afb">
    <w:name w:val="page number"/>
    <w:basedOn w:val="a0"/>
    <w:uiPriority w:val="99"/>
    <w:rPr>
      <w:rFonts w:cs="Times New Roman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table" w:styleId="afd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/>
      <w:sz w:val="28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1">
    <w:name w:val="Абзац списка Знак"/>
    <w:link w:val="af0"/>
    <w:rPr>
      <w:rFonts w:ascii="Times New Roman" w:hAnsi="Times New Roman"/>
      <w:sz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d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">
    <w:name w:val="Pa5"/>
    <w:basedOn w:val="a"/>
    <w:next w:val="a"/>
    <w:uiPriority w:val="99"/>
    <w:pPr>
      <w:spacing w:after="0" w:line="241" w:lineRule="atLeast"/>
    </w:pPr>
    <w:rPr>
      <w:rFonts w:ascii="Minion Pro" w:eastAsia="Calibri" w:hAnsi="Minion Pro" w:cs="Times New Roman"/>
      <w:sz w:val="24"/>
      <w:szCs w:val="24"/>
    </w:rPr>
  </w:style>
  <w:style w:type="character" w:customStyle="1" w:styleId="A10">
    <w:name w:val="A1"/>
    <w:uiPriority w:val="99"/>
    <w:rPr>
      <w:rFonts w:cs="Minion Pro"/>
      <w:color w:val="000000"/>
      <w:sz w:val="16"/>
      <w:szCs w:val="16"/>
    </w:rPr>
  </w:style>
  <w:style w:type="paragraph" w:customStyle="1" w:styleId="14">
    <w:name w:val="1"/>
    <w:basedOn w:val="a"/>
    <w:next w:val="aff2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semiHidden/>
    <w:unhideWhenUsed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f3">
    <w:name w:val="Strong"/>
    <w:uiPriority w:val="22"/>
    <w:qFormat/>
    <w:rPr>
      <w:rFonts w:ascii="Times New Roman" w:hAnsi="Times New Roman"/>
      <w:b/>
      <w:bCs/>
      <w:sz w:val="28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Pr>
      <w:rFonts w:ascii="Consolas" w:hAnsi="Consolas"/>
      <w:sz w:val="20"/>
      <w:szCs w:val="20"/>
    </w:rPr>
  </w:style>
  <w:style w:type="character" w:customStyle="1" w:styleId="nowrap">
    <w:name w:val="nowrap"/>
    <w:basedOn w:val="a0"/>
  </w:style>
  <w:style w:type="paragraph" w:customStyle="1" w:styleId="Recitals">
    <w:name w:val="Recitals"/>
    <w:basedOn w:val="a"/>
    <w:next w:val="a"/>
    <w:uiPriority w:val="9"/>
    <w:qFormat/>
    <w:pPr>
      <w:numPr>
        <w:numId w:val="12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pPr>
      <w:numPr>
        <w:numId w:val="13"/>
      </w:numPr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pPr>
      <w:numPr>
        <w:ilvl w:val="1"/>
        <w:numId w:val="13"/>
      </w:numPr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uiPriority w:val="6"/>
    <w:qFormat/>
    <w:pPr>
      <w:numPr>
        <w:ilvl w:val="3"/>
        <w:numId w:val="13"/>
      </w:numPr>
      <w:tabs>
        <w:tab w:val="clear" w:pos="2126"/>
        <w:tab w:val="num" w:pos="708"/>
      </w:tabs>
      <w:spacing w:after="120" w:line="240" w:lineRule="auto"/>
      <w:ind w:left="708" w:hanging="708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uiPriority w:val="6"/>
    <w:qFormat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pPr>
      <w:numPr>
        <w:ilvl w:val="4"/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uiPriority w:val="39"/>
    <w:unhideWhenUsed/>
    <w:pPr>
      <w:tabs>
        <w:tab w:val="right" w:leader="dot" w:pos="9345"/>
      </w:tabs>
      <w:spacing w:after="100" w:line="360" w:lineRule="auto"/>
      <w:ind w:left="280"/>
      <w:jc w:val="both"/>
    </w:pPr>
    <w:rPr>
      <w:rFonts w:ascii="Times New Roman" w:eastAsia="Calibri" w:hAnsi="Times New Roman" w:cs="Times New Roman"/>
      <w:sz w:val="28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345"/>
      </w:tabs>
      <w:spacing w:after="10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SchSubtitle">
    <w:name w:val="Sch  Subtitle"/>
    <w:basedOn w:val="a"/>
    <w:next w:val="a"/>
    <w:uiPriority w:val="11"/>
    <w:qFormat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character" w:customStyle="1" w:styleId="SchNumber2Char">
    <w:name w:val="Sch Number 2 Char"/>
    <w:link w:val="SchNumber2"/>
    <w:uiPriority w:val="12"/>
    <w:rPr>
      <w:rFonts w:ascii="Arial" w:eastAsia="Arial Unicode MS" w:hAnsi="Arial" w:cs="Arial"/>
      <w:sz w:val="21"/>
      <w:szCs w:val="21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3Char">
    <w:name w:val="Sch Number 3 Char"/>
    <w:link w:val="SchNumber3"/>
    <w:uiPriority w:val="12"/>
    <w:rPr>
      <w:rFonts w:ascii="Arial" w:eastAsia="Arial Unicode MS" w:hAnsi="Arial" w:cs="Times New Roman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pPr>
      <w:numPr>
        <w:ilvl w:val="6"/>
        <w:numId w:val="14"/>
      </w:numPr>
      <w:tabs>
        <w:tab w:val="left" w:pos="709"/>
      </w:tabs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Pr>
      <w:smallCaps/>
    </w:rPr>
  </w:style>
  <w:style w:type="character" w:customStyle="1" w:styleId="SchHeading1Char">
    <w:name w:val="Sch Heading 1 Char"/>
    <w:link w:val="SchHeading1"/>
    <w:uiPriority w:val="12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2Char">
    <w:name w:val="Sch Heading 2 Char"/>
    <w:link w:val="SchHeading2"/>
    <w:uiPriority w:val="12"/>
    <w:rPr>
      <w:rFonts w:ascii="Arial" w:eastAsia="Arial Unicode MS" w:hAnsi="Arial" w:cs="Arial"/>
      <w:b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pPr>
      <w:keepNext/>
      <w:tabs>
        <w:tab w:val="clear" w:pos="709"/>
        <w:tab w:val="num" w:pos="2880"/>
      </w:tabs>
      <w:ind w:left="2880" w:hanging="360"/>
    </w:pPr>
    <w:rPr>
      <w:b/>
    </w:rPr>
  </w:style>
  <w:style w:type="paragraph" w:styleId="aff4">
    <w:name w:val="Plain Text"/>
    <w:basedOn w:val="a"/>
    <w:link w:val="af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Subtitle"/>
    <w:basedOn w:val="a"/>
    <w:link w:val="aff7"/>
    <w:qFormat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f7">
    <w:name w:val="Подзаголовок Знак"/>
    <w:basedOn w:val="a0"/>
    <w:link w:val="aff6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16">
    <w:name w:val="Тема примечания Знак1"/>
    <w:basedOn w:val="a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TOC Heading"/>
    <w:basedOn w:val="1"/>
    <w:next w:val="a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table" w:customStyle="1" w:styleId="26">
    <w:name w:val="Сетка таблицы2"/>
    <w:basedOn w:val="a1"/>
    <w:next w:val="afd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F"/>
    </w:rPr>
  </w:style>
  <w:style w:type="numbering" w:customStyle="1" w:styleId="WWNum6">
    <w:name w:val="WWNum6"/>
    <w:basedOn w:val="a2"/>
    <w:pPr>
      <w:numPr>
        <w:numId w:val="36"/>
      </w:numPr>
    </w:pPr>
  </w:style>
  <w:style w:type="numbering" w:customStyle="1" w:styleId="WWNum7">
    <w:name w:val="WWNum7"/>
    <w:basedOn w:val="a2"/>
    <w:pPr>
      <w:numPr>
        <w:numId w:val="37"/>
      </w:numPr>
    </w:pPr>
  </w:style>
  <w:style w:type="table" w:customStyle="1" w:styleId="110">
    <w:name w:val="Сетка таблицы11"/>
    <w:basedOn w:val="a1"/>
    <w:next w:val="afd"/>
    <w:rsid w:val="0026480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d"/>
    <w:rsid w:val="005D360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957E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32BE2DDCA24C2C23E1B204BFC59AD701EEFBCC10891806D3BC17CC29C144FE919B57B341BFA897B6401E383P5S6D" TargetMode="External"/><Relationship Id="rId13" Type="http://schemas.openxmlformats.org/officeDocument/2006/relationships/hyperlink" Target="consultantplus://offline/ref=38D32BE2DDCA24C2C23E1B204BFC59AD7716ECBEC40991806D3BC17CC29C144FE919B57B341BFA897B6401E383P5S6D" TargetMode="External"/><Relationship Id="rId18" Type="http://schemas.openxmlformats.org/officeDocument/2006/relationships/hyperlink" Target="file:///C:\Users\User\AppData\Local\Microsoft\Windows\Temporary%20Internet%20Files\Content.Outlook\RUPK2YKZ\&#1055;&#1056;&#1054;&#1045;&#1050;&#1058;%20&#1087;&#1086;&#1089;&#1090;&#1072;&#1085;&#1086;&#1074;&#1083;&#1077;&#1085;&#1080;&#1103;%20&#1090;&#1086;&#1088;&#1075;&#1080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User\AppData\Local\Microsoft\Windows\Temporary%20Internet%20Files\Content.Outlook\RUPK2YKZ\&#1055;&#1056;&#1054;&#1045;&#1050;&#1058;%20&#1087;&#1086;&#1089;&#1090;&#1072;&#1085;&#1086;&#1074;&#1083;&#1077;&#1085;&#1080;&#1103;%20&#1090;&#1086;&#1088;&#1075;&#1080;.docx" TargetMode="External"/><Relationship Id="rId12" Type="http://schemas.openxmlformats.org/officeDocument/2006/relationships/hyperlink" Target="consultantplus://offline/ref=38D32BE2DDCA24C2C23E1B204BFC59AD701EEFBCC10891806D3BC17CC29C144FE919B57B341BFA897B6401E383P5S6D" TargetMode="External"/><Relationship Id="rId17" Type="http://schemas.openxmlformats.org/officeDocument/2006/relationships/hyperlink" Target="consultantplus://offline/ref=38D32BE2DDCA24C2C23E1B204BFC59AD7716ECBEC40991806D3BC17CC29C144FE919B57B341BFA897B6401E383P5S6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D32BE2DDCA24C2C23E1B204BFC59AD7716ECBEC40991806D3BC17CC29C144FE919B57B341BFA897B6401E383P5S6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consultantplus://offline/ref=38D32BE2DDCA24C2C23E1B204BFC59AD7616EFBBCA56C6823C6ECF79CACC4E5FED50E17F2B13E496797A01PES1D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D32BE2DDCA24C2C23E1B204BFC59AD7716ECBEC40991806D3BC17CC29C144FE919B57B341BFA897B6401E383P5S6D" TargetMode="External"/><Relationship Id="rId14" Type="http://schemas.openxmlformats.org/officeDocument/2006/relationships/hyperlink" Target="http://www.torgi.gov.ru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2024-08-28T12:15:00Z</cp:lastPrinted>
  <dcterms:created xsi:type="dcterms:W3CDTF">2024-10-27T17:43:00Z</dcterms:created>
  <dcterms:modified xsi:type="dcterms:W3CDTF">2024-10-27T17:43:00Z</dcterms:modified>
</cp:coreProperties>
</file>